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F03D66B" w:rsidP="4F03D66B" w:rsidRDefault="4F03D66B" w14:paraId="62F883DC" w14:textId="44D38D26">
      <w:pPr>
        <w:rPr>
          <w:b w:val="1"/>
          <w:bCs w:val="1"/>
        </w:rPr>
      </w:pPr>
      <w:bookmarkStart w:name="_Int_TJoNYwya" w:id="987860950"/>
      <w:r w:rsidRPr="1408FCB7" w:rsidR="4F03D66B">
        <w:rPr>
          <w:b w:val="1"/>
          <w:bCs w:val="1"/>
        </w:rPr>
        <w:t xml:space="preserve">                                                      ANALOG INTEGRATED CIRCUIT PROJECT </w:t>
      </w:r>
      <w:bookmarkEnd w:id="987860950"/>
    </w:p>
    <w:p w:rsidR="4F03D66B" w:rsidP="4F03D66B" w:rsidRDefault="4F03D66B" w14:paraId="6CFA980D" w14:textId="14205E83">
      <w:pPr>
        <w:rPr>
          <w:b w:val="1"/>
          <w:bCs w:val="1"/>
        </w:rPr>
      </w:pPr>
    </w:p>
    <w:p w:rsidR="4F03D66B" w:rsidP="1408FCB7" w:rsidRDefault="4F03D66B" w14:paraId="6E2980F1" w14:textId="6C880226">
      <w:pPr>
        <w:rPr>
          <w:rFonts w:ascii="Times New Roman" w:hAnsi="Times New Roman" w:eastAsia="Times New Roman" w:cs="Times New Roman"/>
          <w:b w:val="1"/>
          <w:bCs w:val="1"/>
          <w:color w:val="4471C4" w:themeColor="accent1" w:themeTint="FF" w:themeShade="FF"/>
        </w:rPr>
      </w:pPr>
      <w:bookmarkStart w:name="_GoBack" w:id="0"/>
      <w:bookmarkEnd w:id="0"/>
      <w:r w:rsidRPr="1408FCB7" w:rsidR="4F03D66B">
        <w:rPr>
          <w:rFonts w:ascii="Times New Roman" w:hAnsi="Times New Roman" w:eastAsia="Times New Roman" w:cs="Times New Roman"/>
          <w:b w:val="1"/>
          <w:bCs w:val="1"/>
        </w:rPr>
        <w:t xml:space="preserve">LAYOUT DESIGN AND SIMULATION OF COMPARATOR CIRCUIT USING </w:t>
      </w:r>
      <w:r w:rsidRPr="1408FCB7" w:rsidR="4F03D66B">
        <w:rPr>
          <w:rFonts w:ascii="Times New Roman" w:hAnsi="Times New Roman" w:eastAsia="Times New Roman" w:cs="Times New Roman"/>
          <w:b w:val="1"/>
          <w:bCs w:val="1"/>
          <w:color w:val="4471C4"/>
        </w:rPr>
        <w:t>VLSI TOOL: MAGIC</w:t>
      </w:r>
      <w:r w:rsidRPr="1408FCB7" w:rsidR="4F03D66B">
        <w:rPr>
          <w:rFonts w:ascii="Times New Roman" w:hAnsi="Times New Roman" w:eastAsia="Times New Roman" w:cs="Times New Roman"/>
          <w:b w:val="1"/>
          <w:bCs w:val="1"/>
        </w:rPr>
        <w:t xml:space="preserve"> AND </w:t>
      </w:r>
      <w:r w:rsidRPr="1408FCB7" w:rsidR="4F03D66B">
        <w:rPr>
          <w:rFonts w:ascii="Times New Roman" w:hAnsi="Times New Roman" w:eastAsia="Times New Roman" w:cs="Times New Roman"/>
          <w:b w:val="1"/>
          <w:bCs w:val="1"/>
          <w:color w:val="4471C4"/>
        </w:rPr>
        <w:t>OrCAD PSPICE.</w:t>
      </w:r>
    </w:p>
    <w:p w:rsidR="4F03D66B" w:rsidP="1408FCB7" w:rsidRDefault="4F03D66B" w14:paraId="33127193" w14:textId="7B1E01F3">
      <w:pPr>
        <w:pStyle w:val="Normal"/>
        <w:rPr>
          <w:rFonts w:ascii="Times New Roman" w:hAnsi="Times New Roman" w:eastAsia="Times New Roman" w:cs="Times New Roman"/>
          <w:b w:val="1"/>
          <w:bCs w:val="1"/>
          <w:color w:val="000000" w:themeColor="text1" w:themeTint="FF" w:themeShade="FF"/>
        </w:rPr>
      </w:pPr>
      <w:r w:rsidRPr="1408FCB7" w:rsidR="650604FB">
        <w:rPr>
          <w:rFonts w:ascii="Times New Roman" w:hAnsi="Times New Roman" w:eastAsia="Times New Roman" w:cs="Times New Roman"/>
          <w:b w:val="1"/>
          <w:bCs w:val="1"/>
          <w:color w:val="000000" w:themeColor="text1" w:themeTint="FF" w:themeShade="FF"/>
        </w:rPr>
        <w:t>INTRODUCTION:</w:t>
      </w:r>
    </w:p>
    <w:p w:rsidR="4F03D66B" w:rsidP="1408FCB7" w:rsidRDefault="4F03D66B" w14:paraId="7D29F4DD" w14:textId="2A66464F">
      <w:pPr>
        <w:pStyle w:val="Normal"/>
        <w:rPr>
          <w:rFonts w:ascii="Times New Roman" w:hAnsi="Times New Roman" w:eastAsia="Times New Roman" w:cs="Times New Roman"/>
          <w:b w:val="0"/>
          <w:bCs w:val="0"/>
          <w:color w:val="000000" w:themeColor="text1" w:themeTint="FF" w:themeShade="FF"/>
          <w:sz w:val="24"/>
          <w:szCs w:val="24"/>
        </w:rPr>
      </w:pPr>
      <w:r w:rsidRPr="1408FCB7" w:rsidR="650604FB">
        <w:rPr>
          <w:rFonts w:ascii="Times New Roman" w:hAnsi="Times New Roman" w:eastAsia="Times New Roman" w:cs="Times New Roman"/>
          <w:b w:val="0"/>
          <w:bCs w:val="0"/>
          <w:color w:val="000000" w:themeColor="text1" w:themeTint="FF" w:themeShade="FF"/>
          <w:sz w:val="24"/>
          <w:szCs w:val="24"/>
        </w:rPr>
        <w:t xml:space="preserve">The following project </w:t>
      </w:r>
      <w:r w:rsidRPr="1408FCB7" w:rsidR="650604FB">
        <w:rPr>
          <w:rFonts w:ascii="Times New Roman" w:hAnsi="Times New Roman" w:eastAsia="Times New Roman" w:cs="Times New Roman"/>
          <w:b w:val="0"/>
          <w:bCs w:val="0"/>
          <w:color w:val="000000" w:themeColor="text1" w:themeTint="FF" w:themeShade="FF"/>
          <w:sz w:val="24"/>
          <w:szCs w:val="24"/>
        </w:rPr>
        <w:t>contains</w:t>
      </w:r>
      <w:r w:rsidRPr="1408FCB7" w:rsidR="650604FB">
        <w:rPr>
          <w:rFonts w:ascii="Times New Roman" w:hAnsi="Times New Roman" w:eastAsia="Times New Roman" w:cs="Times New Roman"/>
          <w:b w:val="0"/>
          <w:bCs w:val="0"/>
          <w:color w:val="000000" w:themeColor="text1" w:themeTint="FF" w:themeShade="FF"/>
          <w:sz w:val="24"/>
          <w:szCs w:val="24"/>
        </w:rPr>
        <w:t xml:space="preserve"> the simulation and layout design results of a comparator circuit. The comparator circuit is a collective circuit made with the help of four units: Differential amplifier, current mirror, CS </w:t>
      </w:r>
      <w:r w:rsidRPr="1408FCB7" w:rsidR="650604FB">
        <w:rPr>
          <w:rFonts w:ascii="Times New Roman" w:hAnsi="Times New Roman" w:eastAsia="Times New Roman" w:cs="Times New Roman"/>
          <w:b w:val="0"/>
          <w:bCs w:val="0"/>
          <w:color w:val="000000" w:themeColor="text1" w:themeTint="FF" w:themeShade="FF"/>
          <w:sz w:val="24"/>
          <w:szCs w:val="24"/>
        </w:rPr>
        <w:t>Amplifier,</w:t>
      </w:r>
      <w:r w:rsidRPr="1408FCB7" w:rsidR="650604FB">
        <w:rPr>
          <w:rFonts w:ascii="Times New Roman" w:hAnsi="Times New Roman" w:eastAsia="Times New Roman" w:cs="Times New Roman"/>
          <w:b w:val="0"/>
          <w:bCs w:val="0"/>
          <w:color w:val="000000" w:themeColor="text1" w:themeTint="FF" w:themeShade="FF"/>
          <w:sz w:val="24"/>
          <w:szCs w:val="24"/>
        </w:rPr>
        <w:t xml:space="preserve"> and Inverter buffer.</w:t>
      </w:r>
    </w:p>
    <w:p w:rsidR="4F03D66B" w:rsidP="650604FB" w:rsidRDefault="4F03D66B" w14:paraId="2B5AB0BE" w14:textId="521D46DD">
      <w:pPr>
        <w:pStyle w:val="Normal"/>
        <w:rPr>
          <w:b w:val="1"/>
          <w:bCs w:val="1"/>
          <w:color w:val="4471C4"/>
        </w:rPr>
      </w:pPr>
    </w:p>
    <w:p w:rsidR="4F03D66B" w:rsidP="1408FCB7" w:rsidRDefault="4F03D66B" w14:paraId="2DC19524" w14:textId="6C5B2FB8">
      <w:pPr>
        <w:pStyle w:val="Normal"/>
        <w:rPr>
          <w:rFonts w:ascii="Times New Roman" w:hAnsi="Times New Roman" w:eastAsia="Times New Roman" w:cs="Times New Roman"/>
          <w:b w:val="1"/>
          <w:bCs w:val="1"/>
          <w:color w:val="4471C4"/>
        </w:rPr>
      </w:pPr>
      <w:r w:rsidRPr="1408FCB7" w:rsidR="650604FB">
        <w:rPr>
          <w:rFonts w:ascii="Times New Roman" w:hAnsi="Times New Roman" w:eastAsia="Times New Roman" w:cs="Times New Roman"/>
          <w:b w:val="1"/>
          <w:bCs w:val="1"/>
          <w:color w:val="4471C4"/>
        </w:rPr>
        <w:t xml:space="preserve">COMPARATOR CIRCUIT WITH </w:t>
      </w:r>
      <w:r w:rsidRPr="1408FCB7" w:rsidR="650604FB">
        <w:rPr>
          <w:rFonts w:ascii="Times New Roman" w:hAnsi="Times New Roman" w:eastAsia="Times New Roman" w:cs="Times New Roman"/>
          <w:b w:val="1"/>
          <w:bCs w:val="1"/>
          <w:color w:val="4471C4"/>
        </w:rPr>
        <w:t>MOSFETS (</w:t>
      </w:r>
      <w:r w:rsidRPr="1408FCB7" w:rsidR="650604FB">
        <w:rPr>
          <w:rFonts w:ascii="Times New Roman" w:hAnsi="Times New Roman" w:eastAsia="Times New Roman" w:cs="Times New Roman"/>
          <w:b w:val="1"/>
          <w:bCs w:val="1"/>
          <w:color w:val="4471C4"/>
        </w:rPr>
        <w:t>NMOS AND PMOS).</w:t>
      </w:r>
    </w:p>
    <w:p w:rsidR="4F03D66B" w:rsidP="4F03D66B" w:rsidRDefault="4F03D66B" w14:paraId="48B2AF29" w14:textId="206138CF">
      <w:pPr>
        <w:pStyle w:val="Normal"/>
      </w:pPr>
      <w:r w:rsidR="650604FB">
        <w:drawing>
          <wp:inline wp14:editId="11BC6751" wp14:anchorId="7724845E">
            <wp:extent cx="6162674" cy="3338116"/>
            <wp:effectExtent l="0" t="0" r="0" b="0"/>
            <wp:docPr id="464292038" name="" title=""/>
            <wp:cNvGraphicFramePr>
              <a:graphicFrameLocks noChangeAspect="1"/>
            </wp:cNvGraphicFramePr>
            <a:graphic>
              <a:graphicData uri="http://schemas.openxmlformats.org/drawingml/2006/picture">
                <pic:pic>
                  <pic:nvPicPr>
                    <pic:cNvPr id="0" name=""/>
                    <pic:cNvPicPr/>
                  </pic:nvPicPr>
                  <pic:blipFill>
                    <a:blip r:embed="R3d4aa125960943d8">
                      <a:extLst>
                        <a:ext xmlns:a="http://schemas.openxmlformats.org/drawingml/2006/main" uri="{28A0092B-C50C-407E-A947-70E740481C1C}">
                          <a14:useLocalDpi val="0"/>
                        </a:ext>
                      </a:extLst>
                    </a:blip>
                    <a:stretch>
                      <a:fillRect/>
                    </a:stretch>
                  </pic:blipFill>
                  <pic:spPr>
                    <a:xfrm>
                      <a:off x="0" y="0"/>
                      <a:ext cx="6162674" cy="3338116"/>
                    </a:xfrm>
                    <a:prstGeom prst="rect">
                      <a:avLst/>
                    </a:prstGeom>
                  </pic:spPr>
                </pic:pic>
              </a:graphicData>
            </a:graphic>
          </wp:inline>
        </w:drawing>
      </w:r>
    </w:p>
    <w:p w:rsidR="4F03D66B" w:rsidP="650604FB" w:rsidRDefault="4F03D66B" w14:paraId="056CA08B" w14:textId="054D4D1B">
      <w:pPr>
        <w:pStyle w:val="Normal"/>
        <w:rPr>
          <w:b w:val="1"/>
          <w:bCs w:val="1"/>
        </w:rPr>
      </w:pPr>
    </w:p>
    <w:p w:rsidR="4F03D66B" w:rsidP="650604FB" w:rsidRDefault="4F03D66B" w14:paraId="3B9E06A4" w14:textId="3393ED17">
      <w:pPr>
        <w:pStyle w:val="Normal"/>
        <w:rPr>
          <w:b w:val="1"/>
          <w:bCs w:val="1"/>
        </w:rPr>
      </w:pPr>
    </w:p>
    <w:p w:rsidR="4F03D66B" w:rsidP="650604FB" w:rsidRDefault="4F03D66B" w14:paraId="49C4912A" w14:textId="0132F227">
      <w:pPr>
        <w:pStyle w:val="Normal"/>
        <w:rPr>
          <w:b w:val="1"/>
          <w:bCs w:val="1"/>
        </w:rPr>
      </w:pPr>
    </w:p>
    <w:p w:rsidR="4F03D66B" w:rsidP="650604FB" w:rsidRDefault="4F03D66B" w14:paraId="44399048" w14:textId="5C8A5220">
      <w:pPr>
        <w:pStyle w:val="Normal"/>
        <w:rPr>
          <w:b w:val="1"/>
          <w:bCs w:val="1"/>
        </w:rPr>
      </w:pPr>
    </w:p>
    <w:p w:rsidR="4F03D66B" w:rsidP="650604FB" w:rsidRDefault="4F03D66B" w14:paraId="7540D26B" w14:textId="089E1F62">
      <w:pPr>
        <w:pStyle w:val="Normal"/>
        <w:rPr>
          <w:b w:val="1"/>
          <w:bCs w:val="1"/>
        </w:rPr>
      </w:pPr>
    </w:p>
    <w:p w:rsidR="4F03D66B" w:rsidP="650604FB" w:rsidRDefault="4F03D66B" w14:paraId="47A39FB3" w14:textId="71CD80FD">
      <w:pPr>
        <w:pStyle w:val="Normal"/>
        <w:rPr>
          <w:b w:val="1"/>
          <w:bCs w:val="1"/>
        </w:rPr>
      </w:pPr>
    </w:p>
    <w:p w:rsidR="4F03D66B" w:rsidP="650604FB" w:rsidRDefault="4F03D66B" w14:paraId="501BDCC3" w14:textId="1B2E17A8">
      <w:pPr>
        <w:pStyle w:val="Normal"/>
        <w:rPr>
          <w:b w:val="1"/>
          <w:bCs w:val="1"/>
        </w:rPr>
      </w:pPr>
    </w:p>
    <w:p w:rsidR="4F03D66B" w:rsidP="1408FCB7" w:rsidRDefault="4F03D66B" w14:paraId="50DD9E2E" w14:textId="0F4D9923">
      <w:pPr>
        <w:pStyle w:val="Normal"/>
        <w:rPr>
          <w:rFonts w:ascii="Times New Roman" w:hAnsi="Times New Roman" w:eastAsia="Times New Roman" w:cs="Times New Roman"/>
          <w:b w:val="1"/>
          <w:bCs w:val="1"/>
        </w:rPr>
      </w:pPr>
      <w:r w:rsidRPr="1408FCB7" w:rsidR="4F03D66B">
        <w:rPr>
          <w:rFonts w:ascii="Times New Roman" w:hAnsi="Times New Roman" w:eastAsia="Times New Roman" w:cs="Times New Roman"/>
          <w:b w:val="1"/>
          <w:bCs w:val="1"/>
        </w:rPr>
        <w:t>THEORY:</w:t>
      </w:r>
    </w:p>
    <w:p w:rsidR="4F03D66B" w:rsidP="1408FCB7" w:rsidRDefault="4F03D66B" w14:paraId="35475D6E" w14:textId="2717AFED">
      <w:pPr>
        <w:pStyle w:val="Normal"/>
        <w:rPr>
          <w:rFonts w:ascii="Times New Roman" w:hAnsi="Times New Roman" w:eastAsia="Times New Roman" w:cs="Times New Roman"/>
          <w:b w:val="1"/>
          <w:bCs w:val="1"/>
        </w:rPr>
      </w:pPr>
      <w:r w:rsidRPr="1408FCB7" w:rsidR="4F03D66B">
        <w:rPr>
          <w:rFonts w:ascii="Times New Roman" w:hAnsi="Times New Roman" w:eastAsia="Times New Roman" w:cs="Times New Roman"/>
          <w:b w:val="1"/>
          <w:bCs w:val="1"/>
        </w:rPr>
        <w:t>COMPARATOR OPERATION:</w:t>
      </w:r>
    </w:p>
    <w:p w:rsidR="650604FB" w:rsidP="1408FCB7" w:rsidRDefault="650604FB" w14:paraId="3C28D9D9" w14:textId="150D26D5">
      <w:pPr>
        <w:pStyle w:val="Normal"/>
        <w:rPr>
          <w:rFonts w:ascii="Times New Roman" w:hAnsi="Times New Roman" w:eastAsia="Times New Roman" w:cs="Times New Roman"/>
          <w:b w:val="0"/>
          <w:bCs w:val="0"/>
          <w:i w:val="0"/>
          <w:iCs w:val="0"/>
          <w:caps w:val="0"/>
          <w:smallCaps w:val="0"/>
          <w:noProof w:val="0"/>
          <w:color w:val="333333"/>
          <w:sz w:val="24"/>
          <w:szCs w:val="24"/>
          <w:lang w:val="en-US"/>
        </w:rPr>
      </w:pPr>
      <w:r w:rsidRPr="1408FCB7" w:rsidR="650604FB">
        <w:rPr>
          <w:rFonts w:ascii="Times New Roman" w:hAnsi="Times New Roman" w:eastAsia="Times New Roman" w:cs="Times New Roman"/>
          <w:b w:val="0"/>
          <w:bCs w:val="0"/>
          <w:i w:val="0"/>
          <w:iCs w:val="0"/>
          <w:caps w:val="0"/>
          <w:smallCaps w:val="0"/>
          <w:noProof w:val="0"/>
          <w:color w:val="333333"/>
          <w:sz w:val="24"/>
          <w:szCs w:val="24"/>
          <w:lang w:val="en-US"/>
        </w:rPr>
        <w:t xml:space="preserve">A comparator circuit compares two voltages and outputs either a 1 (the voltage at the plus side; VDD in the illustration) or a 0 (the voltage at the negative side) to </w:t>
      </w:r>
      <w:r w:rsidRPr="1408FCB7" w:rsidR="650604FB">
        <w:rPr>
          <w:rFonts w:ascii="Times New Roman" w:hAnsi="Times New Roman" w:eastAsia="Times New Roman" w:cs="Times New Roman"/>
          <w:b w:val="0"/>
          <w:bCs w:val="0"/>
          <w:i w:val="0"/>
          <w:iCs w:val="0"/>
          <w:caps w:val="0"/>
          <w:smallCaps w:val="0"/>
          <w:noProof w:val="0"/>
          <w:color w:val="333333"/>
          <w:sz w:val="24"/>
          <w:szCs w:val="24"/>
          <w:lang w:val="en-US"/>
        </w:rPr>
        <w:t>indicate</w:t>
      </w:r>
      <w:r w:rsidRPr="1408FCB7" w:rsidR="650604FB">
        <w:rPr>
          <w:rFonts w:ascii="Times New Roman" w:hAnsi="Times New Roman" w:eastAsia="Times New Roman" w:cs="Times New Roman"/>
          <w:b w:val="0"/>
          <w:bCs w:val="0"/>
          <w:i w:val="0"/>
          <w:iCs w:val="0"/>
          <w:caps w:val="0"/>
          <w:smallCaps w:val="0"/>
          <w:noProof w:val="0"/>
          <w:color w:val="333333"/>
          <w:sz w:val="24"/>
          <w:szCs w:val="24"/>
          <w:lang w:val="en-US"/>
        </w:rPr>
        <w:t xml:space="preserve"> which is larger. Comparators are often used, for example, to check whether an input has reached some predetermined value. In most cases a comparator is implemented using a dedicated comparator IC.</w:t>
      </w:r>
    </w:p>
    <w:p w:rsidR="650604FB" w:rsidP="650604FB" w:rsidRDefault="650604FB" w14:paraId="2AD07AFA" w14:textId="37DAAC42">
      <w:pPr>
        <w:pStyle w:val="Normal"/>
      </w:pPr>
      <w:r w:rsidR="650604FB">
        <w:drawing>
          <wp:inline wp14:editId="749A3274" wp14:anchorId="7EF899ED">
            <wp:extent cx="4572000" cy="2409825"/>
            <wp:effectExtent l="0" t="0" r="0" b="0"/>
            <wp:docPr id="1729265458" name="" title=""/>
            <wp:cNvGraphicFramePr>
              <a:graphicFrameLocks noChangeAspect="1"/>
            </wp:cNvGraphicFramePr>
            <a:graphic>
              <a:graphicData uri="http://schemas.openxmlformats.org/drawingml/2006/picture">
                <pic:pic>
                  <pic:nvPicPr>
                    <pic:cNvPr id="0" name=""/>
                    <pic:cNvPicPr/>
                  </pic:nvPicPr>
                  <pic:blipFill>
                    <a:blip r:embed="R22e0cb9d4ad24682">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650604FB" w:rsidP="650604FB" w:rsidRDefault="650604FB" w14:paraId="41079570" w14:textId="15B691E9">
      <w:pPr>
        <w:pStyle w:val="Normal"/>
        <w:rPr>
          <w:rFonts w:ascii="Times New Roman" w:hAnsi="Times New Roman" w:eastAsia="Times New Roman" w:cs="Times New Roman"/>
          <w:b w:val="0"/>
          <w:bCs w:val="0"/>
          <w:i w:val="0"/>
          <w:iCs w:val="0"/>
          <w:caps w:val="0"/>
          <w:smallCaps w:val="0"/>
          <w:noProof w:val="0"/>
          <w:color w:val="4A474B"/>
          <w:sz w:val="24"/>
          <w:szCs w:val="24"/>
          <w:lang w:val="en-US"/>
        </w:rPr>
      </w:pPr>
      <w:r w:rsidRPr="650604FB" w:rsidR="650604FB">
        <w:rPr>
          <w:rFonts w:ascii="Times New Roman" w:hAnsi="Times New Roman" w:eastAsia="Times New Roman" w:cs="Times New Roman"/>
          <w:b w:val="0"/>
          <w:bCs w:val="0"/>
          <w:i w:val="0"/>
          <w:iCs w:val="0"/>
          <w:caps w:val="0"/>
          <w:smallCaps w:val="0"/>
          <w:noProof w:val="0"/>
          <w:color w:val="4A474B"/>
          <w:sz w:val="24"/>
          <w:szCs w:val="24"/>
          <w:lang w:val="en-US"/>
        </w:rPr>
        <w:t xml:space="preserve">The comparator can be adjusted to provide a very </w:t>
      </w:r>
      <w:r w:rsidRPr="650604FB" w:rsidR="650604FB">
        <w:rPr>
          <w:rFonts w:ascii="Times New Roman" w:hAnsi="Times New Roman" w:eastAsia="Times New Roman" w:cs="Times New Roman"/>
          <w:b w:val="0"/>
          <w:bCs w:val="0"/>
          <w:i w:val="0"/>
          <w:iCs w:val="0"/>
          <w:caps w:val="0"/>
          <w:smallCaps w:val="0"/>
          <w:noProof w:val="0"/>
          <w:color w:val="4A474B"/>
          <w:sz w:val="24"/>
          <w:szCs w:val="24"/>
          <w:lang w:val="en-US"/>
        </w:rPr>
        <w:t>small-time</w:t>
      </w:r>
      <w:r w:rsidRPr="650604FB" w:rsidR="650604FB">
        <w:rPr>
          <w:rFonts w:ascii="Times New Roman" w:hAnsi="Times New Roman" w:eastAsia="Times New Roman" w:cs="Times New Roman"/>
          <w:b w:val="0"/>
          <w:bCs w:val="0"/>
          <w:i w:val="0"/>
          <w:iCs w:val="0"/>
          <w:caps w:val="0"/>
          <w:smallCaps w:val="0"/>
          <w:noProof w:val="0"/>
          <w:color w:val="4A474B"/>
          <w:sz w:val="24"/>
          <w:szCs w:val="24"/>
          <w:lang w:val="en-US"/>
        </w:rPr>
        <w:t xml:space="preserve"> delay, but its frequency response characteristics will be limited. To avoid output oscillation, many comparators also have internal hysteresis circuits. The threshold of the comparator is fixed, some have only one threshold, and some have two thresholds.</w:t>
      </w:r>
    </w:p>
    <w:p w:rsidR="4F03D66B" w:rsidP="650604FB" w:rsidRDefault="4F03D66B" w14:paraId="2B326944" w14:textId="0F989DFE">
      <w:pPr>
        <w:pStyle w:val="Normal"/>
        <w:rPr>
          <w:b w:val="1"/>
          <w:bCs w:val="1"/>
        </w:rPr>
      </w:pPr>
      <w:r w:rsidRPr="650604FB" w:rsidR="4F03D66B">
        <w:rPr>
          <w:b w:val="1"/>
          <w:bCs w:val="1"/>
        </w:rPr>
        <w:t xml:space="preserve">BUILDING BLOCKS: </w:t>
      </w:r>
    </w:p>
    <w:p w:rsidR="650604FB" w:rsidP="650604FB" w:rsidRDefault="650604FB" w14:paraId="7FFF7865" w14:textId="1F9CF831">
      <w:pPr>
        <w:pStyle w:val="Normal"/>
        <w:rPr>
          <w:b w:val="0"/>
          <w:bCs w:val="0"/>
        </w:rPr>
      </w:pPr>
      <w:r w:rsidR="650604FB">
        <w:rPr>
          <w:b w:val="0"/>
          <w:bCs w:val="0"/>
        </w:rPr>
        <w:t xml:space="preserve">Two major circuits are evaluated </w:t>
      </w:r>
    </w:p>
    <w:p w:rsidR="650604FB" w:rsidP="1408FCB7" w:rsidRDefault="650604FB" w14:paraId="436BAA5C" w14:textId="47337110">
      <w:pPr>
        <w:pStyle w:val="Normal"/>
        <w:rPr>
          <w:rFonts w:ascii="Calibri" w:hAnsi="Calibri" w:eastAsia="Calibri" w:cs="Calibri"/>
          <w:b w:val="1"/>
          <w:bCs w:val="1"/>
          <w:noProof w:val="0"/>
          <w:sz w:val="22"/>
          <w:szCs w:val="22"/>
          <w:lang w:val="en-US"/>
        </w:rPr>
      </w:pPr>
      <w:r w:rsidRPr="1408FCB7" w:rsidR="650604FB">
        <w:rPr>
          <w:b w:val="1"/>
          <w:bCs w:val="1"/>
        </w:rPr>
        <w:t>1.</w:t>
      </w:r>
      <w:r w:rsidRPr="1408FCB7" w:rsidR="650604FB">
        <w:rPr>
          <w:rFonts w:ascii="Calibri" w:hAnsi="Calibri" w:eastAsia="Calibri" w:cs="Calibri"/>
          <w:b w:val="1"/>
          <w:bCs w:val="1"/>
          <w:noProof w:val="0"/>
          <w:sz w:val="22"/>
          <w:szCs w:val="22"/>
          <w:lang w:val="en-US"/>
        </w:rPr>
        <w:t xml:space="preserve"> Differential Amplifier </w:t>
      </w:r>
    </w:p>
    <w:p w:rsidR="650604FB" w:rsidP="650604FB" w:rsidRDefault="650604FB" w14:paraId="22575D39" w14:textId="79EF3728">
      <w:pPr>
        <w:pStyle w:val="Normal"/>
      </w:pPr>
      <w:r w:rsidR="650604FB">
        <w:drawing>
          <wp:inline wp14:editId="28FA7F2A" wp14:anchorId="76919A7E">
            <wp:extent cx="2905125" cy="3581400"/>
            <wp:effectExtent l="0" t="0" r="0" b="0"/>
            <wp:docPr id="664142965" name="" title=""/>
            <wp:cNvGraphicFramePr>
              <a:graphicFrameLocks noChangeAspect="1"/>
            </wp:cNvGraphicFramePr>
            <a:graphic>
              <a:graphicData uri="http://schemas.openxmlformats.org/drawingml/2006/picture">
                <pic:pic>
                  <pic:nvPicPr>
                    <pic:cNvPr id="0" name=""/>
                    <pic:cNvPicPr/>
                  </pic:nvPicPr>
                  <pic:blipFill>
                    <a:blip r:embed="R60ed084d39ee45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05125" cy="3581400"/>
                    </a:xfrm>
                    <a:prstGeom prst="rect">
                      <a:avLst/>
                    </a:prstGeom>
                  </pic:spPr>
                </pic:pic>
              </a:graphicData>
            </a:graphic>
          </wp:inline>
        </w:drawing>
      </w:r>
    </w:p>
    <w:p w:rsidR="650604FB" w:rsidP="1408FCB7" w:rsidRDefault="650604FB" w14:paraId="61507EE7" w14:textId="0BAA709A">
      <w:pPr>
        <w:pStyle w:val="Normal"/>
        <w:rPr>
          <w:rFonts w:ascii="Lato" w:hAnsi="Lato" w:eastAsia="Lato" w:cs="Lato"/>
          <w:noProof w:val="0"/>
          <w:sz w:val="24"/>
          <w:szCs w:val="24"/>
          <w:lang w:val="en-US"/>
        </w:rPr>
      </w:pPr>
      <w:r w:rsidRPr="1408FCB7" w:rsidR="1408FCB7">
        <w:rPr>
          <w:rFonts w:ascii="Lato" w:hAnsi="Lato" w:eastAsia="Lato" w:cs="Lato"/>
          <w:b w:val="0"/>
          <w:bCs w:val="0"/>
          <w:i w:val="0"/>
          <w:iCs w:val="0"/>
          <w:caps w:val="0"/>
          <w:smallCaps w:val="0"/>
          <w:noProof w:val="0"/>
          <w:color w:val="000000" w:themeColor="text1" w:themeTint="FF" w:themeShade="FF"/>
          <w:sz w:val="24"/>
          <w:szCs w:val="24"/>
          <w:lang w:val="en-US"/>
        </w:rPr>
        <w:t>The differential amplifier amplifies the voltage difference present on its inverting and non-inverting inputs.</w:t>
      </w:r>
      <w:r w:rsidRPr="1408FCB7" w:rsidR="1408FCB7">
        <w:rPr>
          <w:rFonts w:ascii="Lato" w:hAnsi="Lato" w:eastAsia="Lato" w:cs="Lato"/>
          <w:noProof w:val="0"/>
          <w:sz w:val="24"/>
          <w:szCs w:val="24"/>
          <w:lang w:val="en-US"/>
        </w:rPr>
        <w:t xml:space="preserve"> The general topology of a differential amplifier is shown below. Two active devices are connected to a positive voltage supply via passive series elements.</w:t>
      </w:r>
    </w:p>
    <w:p w:rsidR="1408FCB7" w:rsidP="1408FCB7" w:rsidRDefault="1408FCB7" w14:paraId="1766B7E3" w14:textId="4AF91C2D">
      <w:pPr>
        <w:pStyle w:val="Normal"/>
        <w:rPr>
          <w:rFonts w:ascii="Lato" w:hAnsi="Lato" w:eastAsia="Lato" w:cs="Lato"/>
          <w:noProof w:val="0"/>
          <w:sz w:val="24"/>
          <w:szCs w:val="24"/>
          <w:lang w:val="en-US"/>
        </w:rPr>
      </w:pPr>
      <w:r w:rsidRPr="1408FCB7" w:rsidR="1408FCB7">
        <w:rPr>
          <w:rFonts w:ascii="Lato" w:hAnsi="Lato" w:eastAsia="Lato" w:cs="Lato"/>
          <w:noProof w:val="0"/>
          <w:sz w:val="24"/>
          <w:szCs w:val="24"/>
          <w:lang w:val="en-US"/>
        </w:rPr>
        <w:t>If the input signals are designated v1 and v</w:t>
      </w:r>
      <w:r w:rsidRPr="1408FCB7" w:rsidR="1408FCB7">
        <w:rPr>
          <w:rFonts w:ascii="Lato" w:hAnsi="Lato" w:eastAsia="Lato" w:cs="Lato"/>
          <w:noProof w:val="0"/>
          <w:sz w:val="24"/>
          <w:szCs w:val="24"/>
          <w:lang w:val="en-US"/>
        </w:rPr>
        <w:t>2,</w:t>
      </w:r>
      <w:r w:rsidRPr="1408FCB7" w:rsidR="1408FCB7">
        <w:rPr>
          <w:rFonts w:ascii="Lato" w:hAnsi="Lato" w:eastAsia="Lato" w:cs="Lato"/>
          <w:noProof w:val="0"/>
          <w:sz w:val="24"/>
          <w:szCs w:val="24"/>
          <w:lang w:val="en-US"/>
        </w:rPr>
        <w:t xml:space="preserve"> they can be decomposed into two linear combinations, one called the differential mode, and the other the common mode. The differential mode is defined by the following equation:</w:t>
      </w:r>
    </w:p>
    <w:p w:rsidR="1408FCB7" w:rsidP="1408FCB7" w:rsidRDefault="1408FCB7" w14:paraId="3C4DA9BC" w14:textId="4A253961">
      <w:pPr>
        <w:pStyle w:val="Normal"/>
        <w:rPr>
          <w:rFonts w:ascii="Lato" w:hAnsi="Lato" w:eastAsia="Lato" w:cs="Lato"/>
          <w:noProof w:val="0"/>
          <w:sz w:val="24"/>
          <w:szCs w:val="24"/>
          <w:lang w:val="en-US"/>
        </w:rPr>
      </w:pPr>
      <w:r w:rsidRPr="1408FCB7" w:rsidR="1408FCB7">
        <w:rPr>
          <w:rFonts w:ascii="Lato" w:hAnsi="Lato" w:eastAsia="Lato" w:cs="Lato"/>
          <w:noProof w:val="0"/>
          <w:sz w:val="24"/>
          <w:szCs w:val="24"/>
          <w:lang w:val="en-US"/>
        </w:rPr>
        <w:t xml:space="preserve">                                                           </w:t>
      </w:r>
      <w:r w:rsidR="1408FCB7">
        <w:drawing>
          <wp:inline wp14:editId="4A80926F" wp14:anchorId="091017BB">
            <wp:extent cx="1485900" cy="314325"/>
            <wp:effectExtent l="0" t="0" r="0" b="0"/>
            <wp:docPr id="105213679" name="" title=""/>
            <wp:cNvGraphicFramePr>
              <a:graphicFrameLocks noChangeAspect="1"/>
            </wp:cNvGraphicFramePr>
            <a:graphic>
              <a:graphicData uri="http://schemas.openxmlformats.org/drawingml/2006/picture">
                <pic:pic>
                  <pic:nvPicPr>
                    <pic:cNvPr id="0" name=""/>
                    <pic:cNvPicPr/>
                  </pic:nvPicPr>
                  <pic:blipFill>
                    <a:blip r:embed="Rc42a87fca73f4ca6">
                      <a:extLst>
                        <a:ext xmlns:a="http://schemas.openxmlformats.org/drawingml/2006/main" uri="{28A0092B-C50C-407E-A947-70E740481C1C}">
                          <a14:useLocalDpi val="0"/>
                        </a:ext>
                      </a:extLst>
                    </a:blip>
                    <a:stretch>
                      <a:fillRect/>
                    </a:stretch>
                  </pic:blipFill>
                  <pic:spPr>
                    <a:xfrm>
                      <a:off x="0" y="0"/>
                      <a:ext cx="1485900" cy="314325"/>
                    </a:xfrm>
                    <a:prstGeom prst="rect">
                      <a:avLst/>
                    </a:prstGeom>
                  </pic:spPr>
                </pic:pic>
              </a:graphicData>
            </a:graphic>
          </wp:inline>
        </w:drawing>
      </w:r>
    </w:p>
    <w:p w:rsidR="1408FCB7" w:rsidP="1408FCB7" w:rsidRDefault="1408FCB7" w14:paraId="2EE07CDD" w14:textId="4F81591F">
      <w:pPr>
        <w:pStyle w:val="Normal"/>
        <w:rPr>
          <w:rFonts w:ascii="Lato" w:hAnsi="Lato" w:eastAsia="Lato" w:cs="Lato"/>
          <w:noProof w:val="0"/>
          <w:sz w:val="24"/>
          <w:szCs w:val="24"/>
          <w:lang w:val="en-US"/>
        </w:rPr>
      </w:pPr>
      <w:r w:rsidRPr="1408FCB7" w:rsidR="1408FCB7">
        <w:rPr>
          <w:rFonts w:ascii="Lato" w:hAnsi="Lato" w:eastAsia="Lato" w:cs="Lato"/>
          <w:noProof w:val="0"/>
          <w:sz w:val="24"/>
          <w:szCs w:val="24"/>
          <w:lang w:val="en-US"/>
        </w:rPr>
        <w:t>Similarly, the common mode, equal to the average value of the signals, is defined by</w:t>
      </w:r>
    </w:p>
    <w:p w:rsidR="1408FCB7" w:rsidP="1408FCB7" w:rsidRDefault="1408FCB7" w14:paraId="287A311F" w14:textId="26860E2D">
      <w:pPr>
        <w:pStyle w:val="Normal"/>
      </w:pPr>
      <w:r w:rsidR="1408FCB7">
        <w:drawing>
          <wp:inline wp14:editId="4AFF6A99" wp14:anchorId="303225C4">
            <wp:extent cx="1866900" cy="571500"/>
            <wp:effectExtent l="0" t="0" r="0" b="0"/>
            <wp:docPr id="1805012775" name="" title=""/>
            <wp:cNvGraphicFramePr>
              <a:graphicFrameLocks noChangeAspect="1"/>
            </wp:cNvGraphicFramePr>
            <a:graphic>
              <a:graphicData uri="http://schemas.openxmlformats.org/drawingml/2006/picture">
                <pic:pic>
                  <pic:nvPicPr>
                    <pic:cNvPr id="0" name=""/>
                    <pic:cNvPicPr/>
                  </pic:nvPicPr>
                  <pic:blipFill>
                    <a:blip r:embed="R1adb7d9eb1b24909">
                      <a:extLst>
                        <a:ext xmlns:a="http://schemas.openxmlformats.org/drawingml/2006/main" uri="{28A0092B-C50C-407E-A947-70E740481C1C}">
                          <a14:useLocalDpi val="0"/>
                        </a:ext>
                      </a:extLst>
                    </a:blip>
                    <a:stretch>
                      <a:fillRect/>
                    </a:stretch>
                  </pic:blipFill>
                  <pic:spPr>
                    <a:xfrm>
                      <a:off x="0" y="0"/>
                      <a:ext cx="1866900" cy="571500"/>
                    </a:xfrm>
                    <a:prstGeom prst="rect">
                      <a:avLst/>
                    </a:prstGeom>
                  </pic:spPr>
                </pic:pic>
              </a:graphicData>
            </a:graphic>
          </wp:inline>
        </w:drawing>
      </w:r>
    </w:p>
    <w:p w:rsidR="1408FCB7" w:rsidP="1408FCB7" w:rsidRDefault="1408FCB7" w14:paraId="7444AE88" w14:textId="336BB6BC">
      <w:pPr>
        <w:pStyle w:val="Normal"/>
      </w:pPr>
    </w:p>
    <w:p w:rsidR="1408FCB7" w:rsidP="1408FCB7" w:rsidRDefault="1408FCB7" w14:paraId="02642BC4" w14:textId="1361FEF7">
      <w:pPr>
        <w:pStyle w:val="Normal"/>
      </w:pPr>
    </w:p>
    <w:p w:rsidR="650604FB" w:rsidP="1408FCB7" w:rsidRDefault="650604FB" w14:paraId="28186D4D" w14:textId="7B0B4507">
      <w:pPr>
        <w:pStyle w:val="Normal"/>
        <w:rPr>
          <w:rFonts w:ascii="Calibri" w:hAnsi="Calibri" w:eastAsia="Calibri" w:cs="Calibri"/>
          <w:b w:val="1"/>
          <w:bCs w:val="1"/>
          <w:noProof w:val="0"/>
          <w:sz w:val="22"/>
          <w:szCs w:val="22"/>
          <w:lang w:val="en-US"/>
        </w:rPr>
      </w:pPr>
      <w:r w:rsidRPr="1408FCB7" w:rsidR="650604FB">
        <w:rPr>
          <w:rFonts w:ascii="Calibri" w:hAnsi="Calibri" w:eastAsia="Calibri" w:cs="Calibri"/>
          <w:b w:val="1"/>
          <w:bCs w:val="1"/>
          <w:noProof w:val="0"/>
          <w:sz w:val="22"/>
          <w:szCs w:val="22"/>
          <w:lang w:val="en-US"/>
        </w:rPr>
        <w:t>2. Current Mirror (Source/Sink):</w:t>
      </w:r>
    </w:p>
    <w:p w:rsidR="650604FB" w:rsidP="1408FCB7" w:rsidRDefault="650604FB" w14:paraId="75E97796" w14:textId="12DC9885">
      <w:pPr>
        <w:pStyle w:val="Normal"/>
      </w:pPr>
      <w:r w:rsidR="650604FB">
        <w:drawing>
          <wp:inline wp14:editId="0489C126" wp14:anchorId="12C5192B">
            <wp:extent cx="2247900" cy="2495550"/>
            <wp:effectExtent l="0" t="0" r="0" b="0"/>
            <wp:docPr id="703294690" name="" title=""/>
            <wp:cNvGraphicFramePr>
              <a:graphicFrameLocks noChangeAspect="1"/>
            </wp:cNvGraphicFramePr>
            <a:graphic>
              <a:graphicData uri="http://schemas.openxmlformats.org/drawingml/2006/picture">
                <pic:pic>
                  <pic:nvPicPr>
                    <pic:cNvPr id="0" name=""/>
                    <pic:cNvPicPr/>
                  </pic:nvPicPr>
                  <pic:blipFill>
                    <a:blip r:embed="Ra285ca9a48c849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247900" cy="2495550"/>
                    </a:xfrm>
                    <a:prstGeom xmlns:a="http://schemas.openxmlformats.org/drawingml/2006/main" prst="rect">
                      <a:avLst/>
                    </a:prstGeom>
                  </pic:spPr>
                </pic:pic>
              </a:graphicData>
            </a:graphic>
          </wp:inline>
        </w:drawing>
      </w:r>
    </w:p>
    <w:p w:rsidR="1408FCB7" w:rsidP="1408FCB7" w:rsidRDefault="1408FCB7" w14:paraId="401198F3" w14:textId="2DE15DCC">
      <w:pPr>
        <w:pStyle w:val="Normal"/>
        <w:rPr>
          <w:rFonts w:ascii="Calibri" w:hAnsi="Calibri" w:eastAsia="Calibri" w:cs="Calibri"/>
          <w:noProof w:val="0"/>
          <w:sz w:val="22"/>
          <w:szCs w:val="22"/>
          <w:lang w:val="en-US"/>
        </w:rPr>
      </w:pPr>
    </w:p>
    <w:p w:rsidR="1408FCB7" w:rsidP="1408FCB7" w:rsidRDefault="1408FCB7" w14:paraId="58A54448" w14:textId="295F8AD9">
      <w:pPr>
        <w:pStyle w:val="Normal"/>
        <w:rPr>
          <w:rFonts w:ascii="Calibri" w:hAnsi="Calibri" w:eastAsia="Calibri" w:cs="Calibri"/>
          <w:noProof w:val="0"/>
          <w:sz w:val="22"/>
          <w:szCs w:val="22"/>
          <w:lang w:val="en-US"/>
        </w:rPr>
      </w:pPr>
      <w:r w:rsidRPr="1408FCB7" w:rsidR="1408FCB7">
        <w:rPr>
          <w:rFonts w:ascii="Calibri" w:hAnsi="Calibri" w:eastAsia="Calibri" w:cs="Calibri"/>
          <w:noProof w:val="0"/>
          <w:sz w:val="22"/>
          <w:szCs w:val="22"/>
          <w:lang w:val="en-US"/>
        </w:rPr>
        <w:t xml:space="preserve">The common-mode gain of the differential amplifier will be small (desirable) if the small-signal Norton, resistance Rn of the biasing current source is large. As we have discussed in class, the biasing current source is not a naturally occurring element but must be synthesized from other transistors. In most situations, the designer will choose some form of the current mirror to produce the equivalent current source. The circuit on the left, shown below, is equivalent in all respects to the symbolic current-source </w:t>
      </w:r>
      <w:r w:rsidRPr="1408FCB7" w:rsidR="1408FCB7">
        <w:rPr>
          <w:rFonts w:ascii="Calibri" w:hAnsi="Calibri" w:eastAsia="Calibri" w:cs="Calibri"/>
          <w:noProof w:val="0"/>
          <w:sz w:val="22"/>
          <w:szCs w:val="22"/>
          <w:lang w:val="en-US"/>
        </w:rPr>
        <w:t>component</w:t>
      </w:r>
      <w:r w:rsidRPr="1408FCB7" w:rsidR="1408FCB7">
        <w:rPr>
          <w:rFonts w:ascii="Calibri" w:hAnsi="Calibri" w:eastAsia="Calibri" w:cs="Calibri"/>
          <w:noProof w:val="0"/>
          <w:sz w:val="22"/>
          <w:szCs w:val="22"/>
          <w:lang w:val="en-US"/>
        </w:rPr>
        <w:t xml:space="preserve"> on the right.</w:t>
      </w:r>
    </w:p>
    <w:p w:rsidR="1408FCB7" w:rsidP="1408FCB7" w:rsidRDefault="1408FCB7" w14:paraId="0EE49B4F" w14:textId="5F490ACA">
      <w:pPr>
        <w:pStyle w:val="Normal"/>
        <w:rPr>
          <w:rFonts w:ascii="Calibri" w:hAnsi="Calibri" w:eastAsia="Calibri" w:cs="Calibri"/>
          <w:noProof w:val="0"/>
          <w:sz w:val="22"/>
          <w:szCs w:val="22"/>
          <w:lang w:val="en-US"/>
        </w:rPr>
      </w:pPr>
      <w:r w:rsidRPr="1408FCB7" w:rsidR="1408FCB7">
        <w:rPr>
          <w:rFonts w:ascii="Calibri" w:hAnsi="Calibri" w:eastAsia="Calibri" w:cs="Calibri"/>
          <w:noProof w:val="0"/>
          <w:sz w:val="22"/>
          <w:szCs w:val="22"/>
          <w:lang w:val="en-US"/>
        </w:rPr>
        <w:t xml:space="preserve">In the current mirror circuit shown on the left, the reference current is set by the resistor. The voltage across the latter is given by the voltage drop across. Because the two MOSFETs are matched and have precisely the same gate-source and threshold voltages (VGSA = VGSB), their drain currents will be equal. Thus, the current Io becomes a replica, or "mirror image" of the reference current. If QB </w:t>
      </w:r>
      <w:r w:rsidRPr="1408FCB7" w:rsidR="1408FCB7">
        <w:rPr>
          <w:rFonts w:ascii="Calibri" w:hAnsi="Calibri" w:eastAsia="Calibri" w:cs="Calibri"/>
          <w:noProof w:val="0"/>
          <w:sz w:val="22"/>
          <w:szCs w:val="22"/>
          <w:lang w:val="en-US"/>
        </w:rPr>
        <w:t>remains</w:t>
      </w:r>
      <w:r w:rsidRPr="1408FCB7" w:rsidR="1408FCB7">
        <w:rPr>
          <w:rFonts w:ascii="Calibri" w:hAnsi="Calibri" w:eastAsia="Calibri" w:cs="Calibri"/>
          <w:noProof w:val="0"/>
          <w:sz w:val="22"/>
          <w:szCs w:val="22"/>
          <w:lang w:val="en-US"/>
        </w:rPr>
        <w:t xml:space="preserve"> in its constant current region, then this replication will take place. Note that QA automatically </w:t>
      </w:r>
      <w:r w:rsidRPr="1408FCB7" w:rsidR="1408FCB7">
        <w:rPr>
          <w:rFonts w:ascii="Calibri" w:hAnsi="Calibri" w:eastAsia="Calibri" w:cs="Calibri"/>
          <w:noProof w:val="0"/>
          <w:sz w:val="22"/>
          <w:szCs w:val="22"/>
          <w:lang w:val="en-US"/>
        </w:rPr>
        <w:t>operates</w:t>
      </w:r>
      <w:r w:rsidRPr="1408FCB7" w:rsidR="1408FCB7">
        <w:rPr>
          <w:rFonts w:ascii="Calibri" w:hAnsi="Calibri" w:eastAsia="Calibri" w:cs="Calibri"/>
          <w:noProof w:val="0"/>
          <w:sz w:val="22"/>
          <w:szCs w:val="22"/>
          <w:lang w:val="en-US"/>
        </w:rPr>
        <w:t xml:space="preserve"> in its constant current region, because its gate is connected to its drain. The Norton resistance </w:t>
      </w:r>
      <w:proofErr w:type="spellStart"/>
      <w:r w:rsidRPr="1408FCB7" w:rsidR="1408FCB7">
        <w:rPr>
          <w:rFonts w:ascii="Calibri" w:hAnsi="Calibri" w:eastAsia="Calibri" w:cs="Calibri"/>
          <w:noProof w:val="0"/>
          <w:sz w:val="22"/>
          <w:szCs w:val="22"/>
          <w:lang w:val="en-US"/>
        </w:rPr>
        <w:t>rn</w:t>
      </w:r>
      <w:proofErr w:type="spellEnd"/>
      <w:r w:rsidRPr="1408FCB7" w:rsidR="1408FCB7">
        <w:rPr>
          <w:rFonts w:ascii="Calibri" w:hAnsi="Calibri" w:eastAsia="Calibri" w:cs="Calibri"/>
          <w:noProof w:val="0"/>
          <w:sz w:val="22"/>
          <w:szCs w:val="22"/>
          <w:lang w:val="en-US"/>
        </w:rPr>
        <w:t xml:space="preserve"> the current source will be equal to the output resistance Ro of QB, as </w:t>
      </w:r>
      <w:r w:rsidRPr="1408FCB7" w:rsidR="1408FCB7">
        <w:rPr>
          <w:rFonts w:ascii="Calibri" w:hAnsi="Calibri" w:eastAsia="Calibri" w:cs="Calibri"/>
          <w:noProof w:val="0"/>
          <w:sz w:val="22"/>
          <w:szCs w:val="22"/>
          <w:lang w:val="en-US"/>
        </w:rPr>
        <w:t>determined</w:t>
      </w:r>
      <w:r w:rsidRPr="1408FCB7" w:rsidR="1408FCB7">
        <w:rPr>
          <w:rFonts w:ascii="Calibri" w:hAnsi="Calibri" w:eastAsia="Calibri" w:cs="Calibri"/>
          <w:noProof w:val="0"/>
          <w:sz w:val="22"/>
          <w:szCs w:val="22"/>
          <w:lang w:val="en-US"/>
        </w:rPr>
        <w:t xml:space="preserve"> by the upward slope of that transistor's voltage-current characteristic. The latter is associated with the Early voltage, as discussed in class and in the text.</w:t>
      </w:r>
    </w:p>
    <w:p w:rsidR="1408FCB7" w:rsidP="1408FCB7" w:rsidRDefault="1408FCB7" w14:paraId="46553516" w14:textId="6D5291D8">
      <w:pPr>
        <w:pStyle w:val="Normal"/>
      </w:pPr>
      <w:r w:rsidR="1408FCB7">
        <w:drawing>
          <wp:inline wp14:editId="66E59141" wp14:anchorId="5F54B874">
            <wp:extent cx="4572000" cy="2647950"/>
            <wp:effectExtent l="0" t="0" r="0" b="0"/>
            <wp:docPr id="1743137946" name="" title=""/>
            <wp:cNvGraphicFramePr>
              <a:graphicFrameLocks noChangeAspect="1"/>
            </wp:cNvGraphicFramePr>
            <a:graphic>
              <a:graphicData uri="http://schemas.openxmlformats.org/drawingml/2006/picture">
                <pic:pic>
                  <pic:nvPicPr>
                    <pic:cNvPr id="0" name=""/>
                    <pic:cNvPicPr/>
                  </pic:nvPicPr>
                  <pic:blipFill>
                    <a:blip r:embed="R128858398e7b4822">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650604FB" w:rsidP="650604FB" w:rsidRDefault="650604FB" w14:paraId="6ECBE4AE" w14:textId="32076492">
      <w:pPr>
        <w:pStyle w:val="Normal"/>
      </w:pPr>
    </w:p>
    <w:p w:rsidR="650604FB" w:rsidP="1408FCB7" w:rsidRDefault="650604FB" w14:paraId="0A17BBFE" w14:textId="6F31EE9F">
      <w:pPr>
        <w:pStyle w:val="Normal"/>
        <w:rPr>
          <w:b w:val="1"/>
          <w:bCs w:val="1"/>
        </w:rPr>
      </w:pPr>
      <w:r w:rsidRPr="1408FCB7" w:rsidR="1408FCB7">
        <w:rPr>
          <w:b w:val="1"/>
          <w:bCs w:val="1"/>
        </w:rPr>
        <w:t>OTHER BLOCKS:</w:t>
      </w:r>
    </w:p>
    <w:p w:rsidR="1408FCB7" w:rsidP="1408FCB7" w:rsidRDefault="1408FCB7" w14:paraId="1807A500" w14:textId="5103C2F8">
      <w:pPr>
        <w:pStyle w:val="Normal"/>
        <w:rPr>
          <w:b w:val="1"/>
          <w:bCs w:val="1"/>
        </w:rPr>
      </w:pPr>
      <w:r w:rsidRPr="1408FCB7" w:rsidR="1408FCB7">
        <w:rPr>
          <w:b w:val="1"/>
          <w:bCs w:val="1"/>
        </w:rPr>
        <w:t xml:space="preserve">1.CS </w:t>
      </w:r>
      <w:r w:rsidRPr="1408FCB7" w:rsidR="1408FCB7">
        <w:rPr>
          <w:b w:val="1"/>
          <w:bCs w:val="1"/>
        </w:rPr>
        <w:t>AMPLIFIER:</w:t>
      </w:r>
    </w:p>
    <w:p w:rsidR="1408FCB7" w:rsidP="1408FCB7" w:rsidRDefault="1408FCB7" w14:paraId="4AF80B8E" w14:textId="1CB1A965">
      <w:pPr>
        <w:pStyle w:val="Normal"/>
        <w:rPr>
          <w:rFonts w:ascii="Open Sans" w:hAnsi="Open Sans" w:eastAsia="Open Sans" w:cs="Open Sans"/>
          <w:b w:val="0"/>
          <w:bCs w:val="0"/>
          <w:i w:val="0"/>
          <w:iCs w:val="0"/>
          <w:caps w:val="0"/>
          <w:smallCaps w:val="0"/>
          <w:noProof w:val="0"/>
          <w:color w:val="333333"/>
          <w:sz w:val="21"/>
          <w:szCs w:val="21"/>
          <w:lang w:val="en-US"/>
        </w:rPr>
      </w:pPr>
      <w:r w:rsidRPr="1408FCB7" w:rsidR="1408FCB7">
        <w:rPr>
          <w:rFonts w:ascii="Open Sans" w:hAnsi="Open Sans" w:eastAsia="Open Sans" w:cs="Open Sans"/>
          <w:b w:val="0"/>
          <w:bCs w:val="0"/>
          <w:i w:val="0"/>
          <w:iCs w:val="0"/>
          <w:caps w:val="0"/>
          <w:smallCaps w:val="0"/>
          <w:noProof w:val="0"/>
          <w:color w:val="333333"/>
          <w:sz w:val="21"/>
          <w:szCs w:val="21"/>
          <w:lang w:val="en-US"/>
        </w:rPr>
        <w:t xml:space="preserve">The common source circuit </w:t>
      </w:r>
      <w:r w:rsidRPr="1408FCB7" w:rsidR="1408FCB7">
        <w:rPr>
          <w:rFonts w:ascii="Open Sans" w:hAnsi="Open Sans" w:eastAsia="Open Sans" w:cs="Open Sans"/>
          <w:b w:val="0"/>
          <w:bCs w:val="0"/>
          <w:i w:val="0"/>
          <w:iCs w:val="0"/>
          <w:caps w:val="0"/>
          <w:smallCaps w:val="0"/>
          <w:noProof w:val="0"/>
          <w:color w:val="333333"/>
          <w:sz w:val="21"/>
          <w:szCs w:val="21"/>
          <w:lang w:val="en-US"/>
        </w:rPr>
        <w:t>provides</w:t>
      </w:r>
      <w:r w:rsidRPr="1408FCB7" w:rsidR="1408FCB7">
        <w:rPr>
          <w:rFonts w:ascii="Open Sans" w:hAnsi="Open Sans" w:eastAsia="Open Sans" w:cs="Open Sans"/>
          <w:b w:val="0"/>
          <w:bCs w:val="0"/>
          <w:i w:val="0"/>
          <w:iCs w:val="0"/>
          <w:caps w:val="0"/>
          <w:smallCaps w:val="0"/>
          <w:noProof w:val="0"/>
          <w:color w:val="333333"/>
          <w:sz w:val="21"/>
          <w:szCs w:val="21"/>
          <w:lang w:val="en-US"/>
        </w:rPr>
        <w:t xml:space="preserve"> medium input and output impedance levels. Both current and voltage gain can be described as medium, but the output is the inverse of the </w:t>
      </w:r>
      <w:r w:rsidRPr="1408FCB7" w:rsidR="1408FCB7">
        <w:rPr>
          <w:rFonts w:ascii="Open Sans" w:hAnsi="Open Sans" w:eastAsia="Open Sans" w:cs="Open Sans"/>
          <w:b w:val="0"/>
          <w:bCs w:val="0"/>
          <w:i w:val="0"/>
          <w:iCs w:val="0"/>
          <w:caps w:val="0"/>
          <w:smallCaps w:val="0"/>
          <w:noProof w:val="0"/>
          <w:color w:val="333333"/>
          <w:sz w:val="21"/>
          <w:szCs w:val="21"/>
          <w:lang w:val="en-US"/>
        </w:rPr>
        <w:t>input</w:t>
      </w:r>
      <w:r w:rsidRPr="1408FCB7" w:rsidR="1408FCB7">
        <w:rPr>
          <w:rFonts w:ascii="Open Sans" w:hAnsi="Open Sans" w:eastAsia="Open Sans" w:cs="Open Sans"/>
          <w:b w:val="0"/>
          <w:bCs w:val="0"/>
          <w:i w:val="0"/>
          <w:iCs w:val="0"/>
          <w:caps w:val="0"/>
          <w:smallCaps w:val="0"/>
          <w:noProof w:val="0"/>
          <w:color w:val="333333"/>
          <w:sz w:val="21"/>
          <w:szCs w:val="21"/>
          <w:lang w:val="en-US"/>
        </w:rPr>
        <w:t xml:space="preserve"> i.e., 180° phase change. This </w:t>
      </w:r>
      <w:r w:rsidRPr="1408FCB7" w:rsidR="1408FCB7">
        <w:rPr>
          <w:rFonts w:ascii="Open Sans" w:hAnsi="Open Sans" w:eastAsia="Open Sans" w:cs="Open Sans"/>
          <w:b w:val="0"/>
          <w:bCs w:val="0"/>
          <w:i w:val="0"/>
          <w:iCs w:val="0"/>
          <w:caps w:val="0"/>
          <w:smallCaps w:val="0"/>
          <w:noProof w:val="0"/>
          <w:color w:val="333333"/>
          <w:sz w:val="21"/>
          <w:szCs w:val="21"/>
          <w:lang w:val="en-US"/>
        </w:rPr>
        <w:t>provides</w:t>
      </w:r>
      <w:r w:rsidRPr="1408FCB7" w:rsidR="1408FCB7">
        <w:rPr>
          <w:rFonts w:ascii="Open Sans" w:hAnsi="Open Sans" w:eastAsia="Open Sans" w:cs="Open Sans"/>
          <w:b w:val="0"/>
          <w:bCs w:val="0"/>
          <w:i w:val="0"/>
          <w:iCs w:val="0"/>
          <w:caps w:val="0"/>
          <w:smallCaps w:val="0"/>
          <w:noProof w:val="0"/>
          <w:color w:val="333333"/>
          <w:sz w:val="21"/>
          <w:szCs w:val="21"/>
          <w:lang w:val="en-US"/>
        </w:rPr>
        <w:t xml:space="preserve"> good overall performance and as such, it is often thought of as the most widely used configuration.</w:t>
      </w:r>
    </w:p>
    <w:p w:rsidR="1408FCB7" w:rsidP="1408FCB7" w:rsidRDefault="1408FCB7" w14:paraId="3AE5FCE1" w14:textId="28AF76E8">
      <w:pPr>
        <w:pStyle w:val="Normal"/>
        <w:rPr>
          <w:b w:val="1"/>
          <w:bCs w:val="1"/>
        </w:rPr>
      </w:pPr>
      <w:r w:rsidRPr="1408FCB7" w:rsidR="1408FCB7">
        <w:rPr>
          <w:b w:val="1"/>
          <w:bCs w:val="1"/>
        </w:rPr>
        <w:t>2.INVERTER BUFFER:</w:t>
      </w:r>
    </w:p>
    <w:p w:rsidR="1408FCB7" w:rsidP="1408FCB7" w:rsidRDefault="1408FCB7" w14:paraId="0ECCFBC0" w14:textId="0233D38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 CMOS inverter </w:t>
      </w: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contains</w:t>
      </w: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 PMOS and an NMOS transistor connected at the drain and gate terminals, a supply voltage VDD at the PMOS source terminal, and a ground connection at the NMOS source terminal ere VIN is connected to the gate terminals and VOUT is connected to the drain terminals. (See diagram). It is important to notice that the CMOS does not </w:t>
      </w: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contain</w:t>
      </w: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any resistors, which makes it more power-efficient </w:t>
      </w: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than</w:t>
      </w: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 regular resistor-MOSFET inverter. As the voltage at the input of the CMOS device varies between 0 and 5 volts, the state of the NMOS and PMOS varies accordingly. If we model each transistor as a simple switch activated by VIN, the inverter’s operations can be seen very easily:</w:t>
      </w:r>
    </w:p>
    <w:p w:rsidR="1408FCB7" w:rsidP="1408FCB7" w:rsidRDefault="1408FCB7" w14:paraId="48E05FE6" w14:textId="0472112F">
      <w:pPr>
        <w:pStyle w:val="Normal"/>
      </w:pPr>
      <w:r w:rsidRPr="1408FCB7" w:rsidR="1408FCB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1408FCB7">
        <w:drawing>
          <wp:inline wp14:editId="1A04F539" wp14:anchorId="09341371">
            <wp:extent cx="3952875" cy="3257550"/>
            <wp:effectExtent l="0" t="0" r="0" b="0"/>
            <wp:docPr id="1418855054" name="" title=""/>
            <wp:cNvGraphicFramePr>
              <a:graphicFrameLocks noChangeAspect="1"/>
            </wp:cNvGraphicFramePr>
            <a:graphic>
              <a:graphicData uri="http://schemas.openxmlformats.org/drawingml/2006/picture">
                <pic:pic>
                  <pic:nvPicPr>
                    <pic:cNvPr id="0" name=""/>
                    <pic:cNvPicPr/>
                  </pic:nvPicPr>
                  <pic:blipFill>
                    <a:blip r:embed="Rc6565529cbed4d12">
                      <a:extLst>
                        <a:ext xmlns:a="http://schemas.openxmlformats.org/drawingml/2006/main" uri="{28A0092B-C50C-407E-A947-70E740481C1C}">
                          <a14:useLocalDpi val="0"/>
                        </a:ext>
                      </a:extLst>
                    </a:blip>
                    <a:stretch>
                      <a:fillRect/>
                    </a:stretch>
                  </pic:blipFill>
                  <pic:spPr>
                    <a:xfrm>
                      <a:off x="0" y="0"/>
                      <a:ext cx="3952875" cy="3257550"/>
                    </a:xfrm>
                    <a:prstGeom prst="rect">
                      <a:avLst/>
                    </a:prstGeom>
                  </pic:spPr>
                </pic:pic>
              </a:graphicData>
            </a:graphic>
          </wp:inline>
        </w:drawing>
      </w:r>
    </w:p>
    <w:p w:rsidR="650604FB" w:rsidP="650604FB" w:rsidRDefault="650604FB" w14:paraId="55AD856D" w14:textId="5536E45C">
      <w:pPr>
        <w:pStyle w:val="Normal"/>
        <w:rPr>
          <w:b w:val="1"/>
          <w:bCs w:val="1"/>
        </w:rPr>
      </w:pPr>
    </w:p>
    <w:p w:rsidR="650604FB" w:rsidP="650604FB" w:rsidRDefault="650604FB" w14:paraId="69BD4010" w14:textId="226A0440">
      <w:pPr>
        <w:pStyle w:val="Normal"/>
        <w:rPr>
          <w:b w:val="1"/>
          <w:bCs w:val="1"/>
        </w:rPr>
      </w:pPr>
    </w:p>
    <w:p w:rsidR="650604FB" w:rsidP="650604FB" w:rsidRDefault="650604FB" w14:paraId="5D11409A" w14:textId="0FA4F751">
      <w:pPr>
        <w:pStyle w:val="Normal"/>
        <w:rPr>
          <w:b w:val="1"/>
          <w:bCs w:val="1"/>
        </w:rPr>
      </w:pPr>
    </w:p>
    <w:p w:rsidR="650604FB" w:rsidP="650604FB" w:rsidRDefault="650604FB" w14:paraId="79476AB7" w14:textId="5B1BA80E">
      <w:pPr>
        <w:pStyle w:val="Normal"/>
        <w:rPr>
          <w:b w:val="1"/>
          <w:bCs w:val="1"/>
        </w:rPr>
      </w:pPr>
    </w:p>
    <w:p w:rsidR="650604FB" w:rsidP="650604FB" w:rsidRDefault="650604FB" w14:paraId="3E005114" w14:textId="5704464F">
      <w:pPr>
        <w:pStyle w:val="Normal"/>
        <w:rPr>
          <w:b w:val="1"/>
          <w:bCs w:val="1"/>
        </w:rPr>
      </w:pPr>
    </w:p>
    <w:p w:rsidR="650604FB" w:rsidP="650604FB" w:rsidRDefault="650604FB" w14:paraId="23D71965" w14:textId="391EAB9F">
      <w:pPr>
        <w:pStyle w:val="Normal"/>
        <w:rPr>
          <w:b w:val="1"/>
          <w:bCs w:val="1"/>
        </w:rPr>
      </w:pPr>
    </w:p>
    <w:p w:rsidR="1408FCB7" w:rsidP="1408FCB7" w:rsidRDefault="1408FCB7" w14:paraId="6D4B8C8C" w14:textId="604B427F">
      <w:pPr>
        <w:pStyle w:val="Normal"/>
        <w:rPr>
          <w:b w:val="1"/>
          <w:bCs w:val="1"/>
        </w:rPr>
      </w:pPr>
    </w:p>
    <w:p w:rsidR="1408FCB7" w:rsidP="1408FCB7" w:rsidRDefault="1408FCB7" w14:paraId="1AF048B5" w14:textId="44B89E10">
      <w:pPr>
        <w:pStyle w:val="Normal"/>
        <w:rPr>
          <w:b w:val="1"/>
          <w:bCs w:val="1"/>
        </w:rPr>
      </w:pPr>
    </w:p>
    <w:p w:rsidR="4F03D66B" w:rsidP="650604FB" w:rsidRDefault="4F03D66B" w14:paraId="2AA8F963" w14:textId="6DD53849">
      <w:pPr>
        <w:pStyle w:val="Normal"/>
        <w:rPr>
          <w:b w:val="1"/>
          <w:bCs w:val="1"/>
        </w:rPr>
      </w:pPr>
      <w:r w:rsidRPr="650604FB" w:rsidR="4F03D66B">
        <w:rPr>
          <w:b w:val="1"/>
          <w:bCs w:val="1"/>
        </w:rPr>
        <w:t>THEORETICAL ANALYSIS AND HAND CALCULATIONS:</w:t>
      </w:r>
    </w:p>
    <w:p w:rsidR="650604FB" w:rsidP="650604FB" w:rsidRDefault="650604FB" w14:paraId="2740A08B" w14:textId="41A82E0D">
      <w:pPr>
        <w:pStyle w:val="Normal"/>
      </w:pPr>
      <w:r w:rsidR="650604FB">
        <w:drawing>
          <wp:inline wp14:editId="7A7CD230" wp14:anchorId="45348C40">
            <wp:extent cx="6438900" cy="4410075"/>
            <wp:effectExtent l="0" t="0" r="0" b="0"/>
            <wp:docPr id="1955218280" name="" title=""/>
            <wp:cNvGraphicFramePr>
              <a:graphicFrameLocks noChangeAspect="1"/>
            </wp:cNvGraphicFramePr>
            <a:graphic>
              <a:graphicData uri="http://schemas.openxmlformats.org/drawingml/2006/picture">
                <pic:pic>
                  <pic:nvPicPr>
                    <pic:cNvPr id="0" name=""/>
                    <pic:cNvPicPr/>
                  </pic:nvPicPr>
                  <pic:blipFill>
                    <a:blip r:embed="Rab21af2d3ceb4662">
                      <a:extLst>
                        <a:ext xmlns:a="http://schemas.openxmlformats.org/drawingml/2006/main" uri="{28A0092B-C50C-407E-A947-70E740481C1C}">
                          <a14:useLocalDpi val="0"/>
                        </a:ext>
                      </a:extLst>
                    </a:blip>
                    <a:stretch>
                      <a:fillRect/>
                    </a:stretch>
                  </pic:blipFill>
                  <pic:spPr>
                    <a:xfrm>
                      <a:off x="0" y="0"/>
                      <a:ext cx="6438900" cy="4410075"/>
                    </a:xfrm>
                    <a:prstGeom prst="rect">
                      <a:avLst/>
                    </a:prstGeom>
                  </pic:spPr>
                </pic:pic>
              </a:graphicData>
            </a:graphic>
          </wp:inline>
        </w:drawing>
      </w:r>
    </w:p>
    <w:p w:rsidR="650604FB" w:rsidP="650604FB" w:rsidRDefault="650604FB" w14:paraId="5FF19B33" w14:textId="223392F1">
      <w:pPr>
        <w:pStyle w:val="Normal"/>
      </w:pPr>
      <w:r w:rsidR="650604FB">
        <w:drawing>
          <wp:inline wp14:editId="17770B9C" wp14:anchorId="05828562">
            <wp:extent cx="5686425" cy="5553075"/>
            <wp:effectExtent l="0" t="0" r="0" b="0"/>
            <wp:docPr id="31683224" name="" title=""/>
            <wp:cNvGraphicFramePr>
              <a:graphicFrameLocks noChangeAspect="1"/>
            </wp:cNvGraphicFramePr>
            <a:graphic>
              <a:graphicData uri="http://schemas.openxmlformats.org/drawingml/2006/picture">
                <pic:pic>
                  <pic:nvPicPr>
                    <pic:cNvPr id="0" name=""/>
                    <pic:cNvPicPr/>
                  </pic:nvPicPr>
                  <pic:blipFill>
                    <a:blip r:embed="R9184a72cddce42d3">
                      <a:extLst>
                        <a:ext xmlns:a="http://schemas.openxmlformats.org/drawingml/2006/main" uri="{28A0092B-C50C-407E-A947-70E740481C1C}">
                          <a14:useLocalDpi val="0"/>
                        </a:ext>
                      </a:extLst>
                    </a:blip>
                    <a:stretch>
                      <a:fillRect/>
                    </a:stretch>
                  </pic:blipFill>
                  <pic:spPr>
                    <a:xfrm>
                      <a:off x="0" y="0"/>
                      <a:ext cx="5686425" cy="5553075"/>
                    </a:xfrm>
                    <a:prstGeom prst="rect">
                      <a:avLst/>
                    </a:prstGeom>
                  </pic:spPr>
                </pic:pic>
              </a:graphicData>
            </a:graphic>
          </wp:inline>
        </w:drawing>
      </w:r>
    </w:p>
    <w:p w:rsidR="650604FB" w:rsidP="650604FB" w:rsidRDefault="650604FB" w14:paraId="77340961" w14:textId="70E6B47E">
      <w:pPr>
        <w:pStyle w:val="Normal"/>
      </w:pPr>
      <w:r w:rsidR="650604FB">
        <w:drawing>
          <wp:inline wp14:editId="4A37FF23" wp14:anchorId="0A6D5933">
            <wp:extent cx="5810250" cy="2200275"/>
            <wp:effectExtent l="0" t="0" r="0" b="0"/>
            <wp:docPr id="804159545" name="" title=""/>
            <wp:cNvGraphicFramePr>
              <a:graphicFrameLocks noChangeAspect="1"/>
            </wp:cNvGraphicFramePr>
            <a:graphic>
              <a:graphicData uri="http://schemas.openxmlformats.org/drawingml/2006/picture">
                <pic:pic>
                  <pic:nvPicPr>
                    <pic:cNvPr id="0" name=""/>
                    <pic:cNvPicPr/>
                  </pic:nvPicPr>
                  <pic:blipFill>
                    <a:blip r:embed="R4601ebbacad44a03">
                      <a:extLst>
                        <a:ext xmlns:a="http://schemas.openxmlformats.org/drawingml/2006/main" uri="{28A0092B-C50C-407E-A947-70E740481C1C}">
                          <a14:useLocalDpi val="0"/>
                        </a:ext>
                      </a:extLst>
                    </a:blip>
                    <a:stretch>
                      <a:fillRect/>
                    </a:stretch>
                  </pic:blipFill>
                  <pic:spPr>
                    <a:xfrm>
                      <a:off x="0" y="0"/>
                      <a:ext cx="5810250" cy="2200275"/>
                    </a:xfrm>
                    <a:prstGeom prst="rect">
                      <a:avLst/>
                    </a:prstGeom>
                  </pic:spPr>
                </pic:pic>
              </a:graphicData>
            </a:graphic>
          </wp:inline>
        </w:drawing>
      </w:r>
    </w:p>
    <w:p w:rsidR="650604FB" w:rsidP="650604FB" w:rsidRDefault="650604FB" w14:paraId="08C20249" w14:textId="542A971B">
      <w:pPr>
        <w:pStyle w:val="Normal"/>
        <w:rPr>
          <w:b w:val="1"/>
          <w:bCs w:val="1"/>
        </w:rPr>
      </w:pPr>
    </w:p>
    <w:p w:rsidR="650604FB" w:rsidP="650604FB" w:rsidRDefault="650604FB" w14:paraId="3D26E68F" w14:textId="74229F4B">
      <w:pPr>
        <w:pStyle w:val="Normal"/>
      </w:pPr>
      <w:r w:rsidR="650604FB">
        <w:drawing>
          <wp:inline wp14:editId="00E5A8CC" wp14:anchorId="543147C1">
            <wp:extent cx="5334000" cy="4705350"/>
            <wp:effectExtent l="0" t="0" r="0" b="0"/>
            <wp:docPr id="1116622108" name="" title=""/>
            <wp:cNvGraphicFramePr>
              <a:graphicFrameLocks noChangeAspect="1"/>
            </wp:cNvGraphicFramePr>
            <a:graphic>
              <a:graphicData uri="http://schemas.openxmlformats.org/drawingml/2006/picture">
                <pic:pic>
                  <pic:nvPicPr>
                    <pic:cNvPr id="0" name=""/>
                    <pic:cNvPicPr/>
                  </pic:nvPicPr>
                  <pic:blipFill>
                    <a:blip r:embed="R0af78c8aceb94a63">
                      <a:extLst>
                        <a:ext xmlns:a="http://schemas.openxmlformats.org/drawingml/2006/main" uri="{28A0092B-C50C-407E-A947-70E740481C1C}">
                          <a14:useLocalDpi val="0"/>
                        </a:ext>
                      </a:extLst>
                    </a:blip>
                    <a:stretch>
                      <a:fillRect/>
                    </a:stretch>
                  </pic:blipFill>
                  <pic:spPr>
                    <a:xfrm>
                      <a:off x="0" y="0"/>
                      <a:ext cx="5334000" cy="4705350"/>
                    </a:xfrm>
                    <a:prstGeom prst="rect">
                      <a:avLst/>
                    </a:prstGeom>
                  </pic:spPr>
                </pic:pic>
              </a:graphicData>
            </a:graphic>
          </wp:inline>
        </w:drawing>
      </w:r>
    </w:p>
    <w:p w:rsidR="4F03D66B" w:rsidP="4F03D66B" w:rsidRDefault="4F03D66B" w14:paraId="4C04475C" w14:textId="73A87BA7">
      <w:pPr>
        <w:pStyle w:val="Normal"/>
      </w:pPr>
    </w:p>
    <w:p w:rsidR="650604FB" w:rsidP="650604FB" w:rsidRDefault="650604FB" w14:paraId="460DAC35" w14:textId="0B76D55B">
      <w:pPr>
        <w:pStyle w:val="Normal"/>
        <w:rPr>
          <w:b w:val="1"/>
          <w:bCs w:val="1"/>
        </w:rPr>
      </w:pPr>
    </w:p>
    <w:p w:rsidR="650604FB" w:rsidP="650604FB" w:rsidRDefault="650604FB" w14:paraId="083A125D" w14:textId="73E42924">
      <w:pPr>
        <w:pStyle w:val="Normal"/>
        <w:rPr>
          <w:b w:val="1"/>
          <w:bCs w:val="1"/>
        </w:rPr>
      </w:pPr>
    </w:p>
    <w:p w:rsidR="650604FB" w:rsidP="650604FB" w:rsidRDefault="650604FB" w14:paraId="6D76B2A1" w14:textId="116204A5">
      <w:pPr>
        <w:pStyle w:val="Normal"/>
        <w:rPr>
          <w:b w:val="1"/>
          <w:bCs w:val="1"/>
        </w:rPr>
      </w:pPr>
    </w:p>
    <w:p w:rsidR="650604FB" w:rsidP="650604FB" w:rsidRDefault="650604FB" w14:paraId="4CDE122E" w14:textId="10153956">
      <w:pPr>
        <w:pStyle w:val="Normal"/>
        <w:rPr>
          <w:b w:val="1"/>
          <w:bCs w:val="1"/>
        </w:rPr>
      </w:pPr>
    </w:p>
    <w:p w:rsidR="1408FCB7" w:rsidP="1408FCB7" w:rsidRDefault="1408FCB7" w14:paraId="7C232A3A" w14:textId="1F275FFC">
      <w:pPr>
        <w:pStyle w:val="Normal"/>
        <w:rPr>
          <w:b w:val="1"/>
          <w:bCs w:val="1"/>
        </w:rPr>
      </w:pPr>
    </w:p>
    <w:p w:rsidR="1408FCB7" w:rsidP="1408FCB7" w:rsidRDefault="1408FCB7" w14:paraId="3378E80B" w14:textId="7B70F38A">
      <w:pPr>
        <w:pStyle w:val="Normal"/>
        <w:rPr>
          <w:b w:val="1"/>
          <w:bCs w:val="1"/>
        </w:rPr>
      </w:pPr>
    </w:p>
    <w:p w:rsidR="4F03D66B" w:rsidP="4F03D66B" w:rsidRDefault="4F03D66B" w14:paraId="6FA48426" w14:textId="2C793E6F">
      <w:pPr>
        <w:pStyle w:val="Normal"/>
        <w:rPr>
          <w:b w:val="1"/>
          <w:bCs w:val="1"/>
        </w:rPr>
      </w:pPr>
      <w:r w:rsidRPr="1408FCB7" w:rsidR="4F03D66B">
        <w:rPr>
          <w:b w:val="1"/>
          <w:bCs w:val="1"/>
        </w:rPr>
        <w:t xml:space="preserve">SIMULATION RESULTS: The simulation has been performed using OrCAD </w:t>
      </w:r>
      <w:r w:rsidRPr="1408FCB7" w:rsidR="4F03D66B">
        <w:rPr>
          <w:b w:val="1"/>
          <w:bCs w:val="1"/>
        </w:rPr>
        <w:t>Capture (</w:t>
      </w:r>
      <w:r w:rsidRPr="1408FCB7" w:rsidR="4F03D66B">
        <w:rPr>
          <w:b w:val="1"/>
          <w:bCs w:val="1"/>
        </w:rPr>
        <w:t>Cadence)</w:t>
      </w:r>
    </w:p>
    <w:p w:rsidR="1408FCB7" w:rsidP="1408FCB7" w:rsidRDefault="1408FCB7" w14:paraId="0FD7DB97" w14:textId="53FDBFAC">
      <w:pPr>
        <w:pStyle w:val="Normal"/>
      </w:pPr>
      <w:r w:rsidR="1408FCB7">
        <w:drawing>
          <wp:inline wp14:editId="2CDCE321" wp14:anchorId="6B4AF070">
            <wp:extent cx="6124575" cy="4695826"/>
            <wp:effectExtent l="0" t="0" r="0" b="0"/>
            <wp:docPr id="1499402431" name="" title=""/>
            <wp:cNvGraphicFramePr>
              <a:graphicFrameLocks noChangeAspect="1"/>
            </wp:cNvGraphicFramePr>
            <a:graphic>
              <a:graphicData uri="http://schemas.openxmlformats.org/drawingml/2006/picture">
                <pic:pic>
                  <pic:nvPicPr>
                    <pic:cNvPr id="0" name=""/>
                    <pic:cNvPicPr/>
                  </pic:nvPicPr>
                  <pic:blipFill>
                    <a:blip r:embed="R6f563494a6a041ce">
                      <a:extLst>
                        <a:ext xmlns:a="http://schemas.openxmlformats.org/drawingml/2006/main" uri="{28A0092B-C50C-407E-A947-70E740481C1C}">
                          <a14:useLocalDpi val="0"/>
                        </a:ext>
                      </a:extLst>
                    </a:blip>
                    <a:stretch>
                      <a:fillRect/>
                    </a:stretch>
                  </pic:blipFill>
                  <pic:spPr>
                    <a:xfrm>
                      <a:off x="0" y="0"/>
                      <a:ext cx="6124575" cy="4695826"/>
                    </a:xfrm>
                    <a:prstGeom prst="rect">
                      <a:avLst/>
                    </a:prstGeom>
                  </pic:spPr>
                </pic:pic>
              </a:graphicData>
            </a:graphic>
          </wp:inline>
        </w:drawing>
      </w:r>
    </w:p>
    <w:p w:rsidR="650604FB" w:rsidP="650604FB" w:rsidRDefault="650604FB" w14:paraId="1654D4FF" w14:textId="2B8D6B0D">
      <w:pPr>
        <w:pStyle w:val="Normal"/>
        <w:rPr>
          <w:b w:val="1"/>
          <w:bCs w:val="1"/>
        </w:rPr>
      </w:pPr>
    </w:p>
    <w:p w:rsidR="1408FCB7" w:rsidP="1408FCB7" w:rsidRDefault="1408FCB7" w14:paraId="607EE035" w14:textId="72BA8A56">
      <w:pPr>
        <w:pStyle w:val="Normal"/>
        <w:rPr>
          <w:b w:val="1"/>
          <w:bCs w:val="1"/>
        </w:rPr>
      </w:pPr>
    </w:p>
    <w:p w:rsidR="1408FCB7" w:rsidP="1408FCB7" w:rsidRDefault="1408FCB7" w14:paraId="37E1852C" w14:textId="074AFDAA">
      <w:pPr>
        <w:pStyle w:val="Normal"/>
        <w:rPr>
          <w:b w:val="1"/>
          <w:bCs w:val="1"/>
        </w:rPr>
      </w:pPr>
    </w:p>
    <w:p w:rsidR="1408FCB7" w:rsidP="1408FCB7" w:rsidRDefault="1408FCB7" w14:paraId="73FBE5E5" w14:textId="43F1FCDF">
      <w:pPr>
        <w:pStyle w:val="Normal"/>
        <w:rPr>
          <w:b w:val="1"/>
          <w:bCs w:val="1"/>
        </w:rPr>
      </w:pPr>
      <w:r w:rsidRPr="1408FCB7" w:rsidR="1408FCB7">
        <w:rPr>
          <w:b w:val="1"/>
          <w:bCs w:val="1"/>
        </w:rPr>
        <w:t>PSPICE RESULTS:</w:t>
      </w:r>
    </w:p>
    <w:p w:rsidR="1408FCB7" w:rsidP="1408FCB7" w:rsidRDefault="1408FCB7" w14:paraId="17A26A3E" w14:textId="49123BE2">
      <w:pPr>
        <w:pStyle w:val="Normal"/>
      </w:pPr>
      <w:r w:rsidR="1408FCB7">
        <w:drawing>
          <wp:inline wp14:editId="4EA38DFD" wp14:anchorId="5C2214FA">
            <wp:extent cx="5962650" cy="5095875"/>
            <wp:effectExtent l="0" t="0" r="0" b="0"/>
            <wp:docPr id="299470335" name="" title=""/>
            <wp:cNvGraphicFramePr>
              <a:graphicFrameLocks noChangeAspect="1"/>
            </wp:cNvGraphicFramePr>
            <a:graphic>
              <a:graphicData uri="http://schemas.openxmlformats.org/drawingml/2006/picture">
                <pic:pic>
                  <pic:nvPicPr>
                    <pic:cNvPr id="0" name=""/>
                    <pic:cNvPicPr/>
                  </pic:nvPicPr>
                  <pic:blipFill>
                    <a:blip r:embed="Rbe154c99ef744d6a">
                      <a:extLst>
                        <a:ext xmlns:a="http://schemas.openxmlformats.org/drawingml/2006/main" uri="{28A0092B-C50C-407E-A947-70E740481C1C}">
                          <a14:useLocalDpi val="0"/>
                        </a:ext>
                      </a:extLst>
                    </a:blip>
                    <a:stretch>
                      <a:fillRect/>
                    </a:stretch>
                  </pic:blipFill>
                  <pic:spPr>
                    <a:xfrm rot="0" flipH="0" flipV="0">
                      <a:off x="0" y="0"/>
                      <a:ext cx="5962650" cy="5095875"/>
                    </a:xfrm>
                    <a:prstGeom prst="rect">
                      <a:avLst/>
                    </a:prstGeom>
                  </pic:spPr>
                </pic:pic>
              </a:graphicData>
            </a:graphic>
          </wp:inline>
        </w:drawing>
      </w:r>
    </w:p>
    <w:p w:rsidR="650604FB" w:rsidP="650604FB" w:rsidRDefault="650604FB" w14:paraId="5CADFBC6" w14:textId="39FC9508">
      <w:pPr>
        <w:pStyle w:val="Normal"/>
        <w:rPr>
          <w:b w:val="1"/>
          <w:bCs w:val="1"/>
        </w:rPr>
      </w:pPr>
    </w:p>
    <w:p w:rsidR="1408FCB7" w:rsidP="1408FCB7" w:rsidRDefault="1408FCB7" w14:paraId="1E5788A2" w14:textId="24077898">
      <w:pPr>
        <w:pStyle w:val="Normal"/>
        <w:rPr>
          <w:b w:val="1"/>
          <w:bCs w:val="1"/>
        </w:rPr>
      </w:pPr>
    </w:p>
    <w:p w:rsidR="1408FCB7" w:rsidP="1408FCB7" w:rsidRDefault="1408FCB7" w14:paraId="718EB54C" w14:textId="04C91BF3">
      <w:pPr>
        <w:pStyle w:val="Normal"/>
        <w:rPr>
          <w:b w:val="1"/>
          <w:bCs w:val="1"/>
        </w:rPr>
      </w:pPr>
    </w:p>
    <w:p w:rsidR="1408FCB7" w:rsidP="1408FCB7" w:rsidRDefault="1408FCB7" w14:paraId="7F13B78C" w14:textId="1FB0BD40">
      <w:pPr>
        <w:pStyle w:val="Normal"/>
        <w:rPr>
          <w:b w:val="1"/>
          <w:bCs w:val="1"/>
        </w:rPr>
      </w:pPr>
    </w:p>
    <w:p w:rsidR="1408FCB7" w:rsidP="1408FCB7" w:rsidRDefault="1408FCB7" w14:paraId="2682DA6F" w14:textId="3762090E">
      <w:pPr>
        <w:pStyle w:val="Normal"/>
        <w:rPr>
          <w:b w:val="1"/>
          <w:bCs w:val="1"/>
        </w:rPr>
      </w:pPr>
    </w:p>
    <w:p w:rsidR="1408FCB7" w:rsidP="1408FCB7" w:rsidRDefault="1408FCB7" w14:paraId="5ADA849A" w14:textId="2C63EAE3">
      <w:pPr>
        <w:pStyle w:val="Normal"/>
        <w:rPr>
          <w:b w:val="1"/>
          <w:bCs w:val="1"/>
        </w:rPr>
      </w:pPr>
    </w:p>
    <w:p w:rsidR="1408FCB7" w:rsidP="1408FCB7" w:rsidRDefault="1408FCB7" w14:paraId="36564E58" w14:textId="4B0AD5DE">
      <w:pPr>
        <w:pStyle w:val="Normal"/>
        <w:rPr>
          <w:b w:val="1"/>
          <w:bCs w:val="1"/>
        </w:rPr>
      </w:pPr>
    </w:p>
    <w:p w:rsidR="1408FCB7" w:rsidP="1408FCB7" w:rsidRDefault="1408FCB7" w14:paraId="5AE5BA35" w14:textId="35080406">
      <w:pPr>
        <w:pStyle w:val="Normal"/>
        <w:rPr>
          <w:b w:val="1"/>
          <w:bCs w:val="1"/>
        </w:rPr>
      </w:pPr>
    </w:p>
    <w:p w:rsidR="1408FCB7" w:rsidP="1408FCB7" w:rsidRDefault="1408FCB7" w14:paraId="445F541A" w14:textId="795366C8">
      <w:pPr>
        <w:pStyle w:val="Normal"/>
        <w:rPr>
          <w:b w:val="1"/>
          <w:bCs w:val="1"/>
        </w:rPr>
      </w:pPr>
    </w:p>
    <w:p w:rsidR="1408FCB7" w:rsidP="1408FCB7" w:rsidRDefault="1408FCB7" w14:paraId="34D69FD7" w14:textId="73A28EF1">
      <w:pPr>
        <w:pStyle w:val="Normal"/>
        <w:rPr>
          <w:b w:val="1"/>
          <w:bCs w:val="1"/>
        </w:rPr>
      </w:pPr>
    </w:p>
    <w:p w:rsidR="1408FCB7" w:rsidP="1408FCB7" w:rsidRDefault="1408FCB7" w14:paraId="53D78D3E" w14:textId="2DFCA0C5">
      <w:pPr>
        <w:pStyle w:val="Normal"/>
        <w:rPr>
          <w:b w:val="1"/>
          <w:bCs w:val="1"/>
        </w:rPr>
      </w:pPr>
    </w:p>
    <w:p w:rsidR="650604FB" w:rsidP="650604FB" w:rsidRDefault="650604FB" w14:paraId="6B3CBCFE" w14:textId="3C44ED99">
      <w:pPr>
        <w:pStyle w:val="Normal"/>
        <w:rPr>
          <w:b w:val="1"/>
          <w:bCs w:val="1"/>
        </w:rPr>
      </w:pPr>
      <w:r w:rsidRPr="650604FB" w:rsidR="650604FB">
        <w:rPr>
          <w:b w:val="1"/>
          <w:bCs w:val="1"/>
        </w:rPr>
        <w:t>MAGIC VLSI TOOL:</w:t>
      </w:r>
    </w:p>
    <w:p w:rsidR="650604FB" w:rsidP="650604FB" w:rsidRDefault="650604FB" w14:paraId="7DFE8823" w14:textId="2E439CCA">
      <w:pPr>
        <w:pStyle w:val="Normal"/>
        <w:rPr>
          <w:b w:val="1"/>
          <w:bCs w:val="1"/>
        </w:rPr>
      </w:pPr>
      <w:r w:rsidRPr="650604FB" w:rsidR="650604FB">
        <w:rPr>
          <w:b w:val="1"/>
          <w:bCs w:val="1"/>
        </w:rPr>
        <w:t xml:space="preserve">The layout has been done with the help of MAGIC VLSI Tool. Developed by </w:t>
      </w:r>
      <w:r w:rsidRPr="650604FB" w:rsidR="650604FB">
        <w:rPr>
          <w:b w:val="1"/>
          <w:bCs w:val="1"/>
        </w:rPr>
        <w:t>the University</w:t>
      </w:r>
      <w:r w:rsidRPr="650604FB" w:rsidR="650604FB">
        <w:rPr>
          <w:b w:val="1"/>
          <w:bCs w:val="1"/>
        </w:rPr>
        <w:t xml:space="preserve"> of Berkley, the tool has applicable features of painting different layers using programming commands.</w:t>
      </w:r>
    </w:p>
    <w:p w:rsidR="650604FB" w:rsidP="650604FB" w:rsidRDefault="650604FB" w14:paraId="2AFDF25D" w14:textId="743E886B">
      <w:pPr>
        <w:pStyle w:val="Normal"/>
        <w:rPr>
          <w:b w:val="1"/>
          <w:bCs w:val="1"/>
        </w:rPr>
      </w:pPr>
    </w:p>
    <w:p w:rsidR="4F03D66B" w:rsidP="4F03D66B" w:rsidRDefault="4F03D66B" w14:paraId="464AF6B8" w14:textId="280BFC70">
      <w:pPr>
        <w:pStyle w:val="Normal"/>
        <w:rPr>
          <w:b w:val="1"/>
          <w:bCs w:val="1"/>
        </w:rPr>
      </w:pPr>
      <w:r w:rsidRPr="650604FB" w:rsidR="4F03D66B">
        <w:rPr>
          <w:b w:val="1"/>
          <w:bCs w:val="1"/>
        </w:rPr>
        <w:t>LAYOUT DESIGN RESULTS:</w:t>
      </w:r>
    </w:p>
    <w:p w:rsidR="650604FB" w:rsidP="650604FB" w:rsidRDefault="650604FB" w14:paraId="7631554B" w14:textId="6F2CDE8B">
      <w:pPr>
        <w:pStyle w:val="Normal"/>
      </w:pPr>
      <w:r w:rsidR="650604FB">
        <w:drawing>
          <wp:inline wp14:editId="086F4251" wp14:anchorId="0FEB0446">
            <wp:extent cx="6029325" cy="3514725"/>
            <wp:effectExtent l="0" t="0" r="0" b="0"/>
            <wp:docPr id="957026117" name="" title=""/>
            <wp:cNvGraphicFramePr>
              <a:graphicFrameLocks noChangeAspect="1"/>
            </wp:cNvGraphicFramePr>
            <a:graphic>
              <a:graphicData uri="http://schemas.openxmlformats.org/drawingml/2006/picture">
                <pic:pic>
                  <pic:nvPicPr>
                    <pic:cNvPr id="0" name=""/>
                    <pic:cNvPicPr/>
                  </pic:nvPicPr>
                  <pic:blipFill>
                    <a:blip r:embed="R2b348075b00f4cdc">
                      <a:extLst>
                        <a:ext xmlns:a="http://schemas.openxmlformats.org/drawingml/2006/main" uri="{28A0092B-C50C-407E-A947-70E740481C1C}">
                          <a14:useLocalDpi val="0"/>
                        </a:ext>
                      </a:extLst>
                    </a:blip>
                    <a:stretch>
                      <a:fillRect/>
                    </a:stretch>
                  </pic:blipFill>
                  <pic:spPr>
                    <a:xfrm>
                      <a:off x="0" y="0"/>
                      <a:ext cx="6029325" cy="3514725"/>
                    </a:xfrm>
                    <a:prstGeom prst="rect">
                      <a:avLst/>
                    </a:prstGeom>
                  </pic:spPr>
                </pic:pic>
              </a:graphicData>
            </a:graphic>
          </wp:inline>
        </w:drawing>
      </w:r>
    </w:p>
    <w:p w:rsidR="4F03D66B" w:rsidP="4F03D66B" w:rsidRDefault="4F03D66B" w14:paraId="2B858734" w14:textId="73D5FCFB">
      <w:pPr>
        <w:pStyle w:val="Normal"/>
        <w:rPr>
          <w:b w:val="1"/>
          <w:bCs w:val="1"/>
        </w:rPr>
      </w:pPr>
    </w:p>
    <w:p w:rsidR="4F03D66B" w:rsidP="4F03D66B" w:rsidRDefault="4F03D66B" w14:paraId="3AA9A266" w14:textId="4842E219">
      <w:pPr>
        <w:pStyle w:val="Normal"/>
        <w:rPr>
          <w:b w:val="1"/>
          <w:bCs w:val="1"/>
        </w:rPr>
      </w:pPr>
    </w:p>
    <w:p w:rsidR="4F03D66B" w:rsidP="4F03D66B" w:rsidRDefault="4F03D66B" w14:paraId="0AAF8A1A" w14:textId="035120C8">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gVliEL+T+Tlsuu" int2:id="BYLBSp1z">
      <int2:state int2:type="LegacyProofing" int2:value="Rejected"/>
    </int2:textHash>
    <int2:bookmark int2:bookmarkName="_Int_TJoNYwya" int2:invalidationBookmarkName="" int2:hashCode="HkXUjDVIhsWdN4" int2:id="pXDhJt42">
      <int2:state int2:type="WordDesignerSuggestedImageAnnotation" int2:value="Review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B1D9DC"/>
    <w:rsid w:val="00560135"/>
    <w:rsid w:val="02281D64"/>
    <w:rsid w:val="02D40244"/>
    <w:rsid w:val="02D40244"/>
    <w:rsid w:val="03DB7999"/>
    <w:rsid w:val="03DB7999"/>
    <w:rsid w:val="055FBE26"/>
    <w:rsid w:val="061BEC56"/>
    <w:rsid w:val="061BEC56"/>
    <w:rsid w:val="07A77367"/>
    <w:rsid w:val="080463C3"/>
    <w:rsid w:val="09087006"/>
    <w:rsid w:val="09087006"/>
    <w:rsid w:val="098069D7"/>
    <w:rsid w:val="098069D7"/>
    <w:rsid w:val="0B4D2690"/>
    <w:rsid w:val="0DB1D9DC"/>
    <w:rsid w:val="0E70981E"/>
    <w:rsid w:val="0E70981E"/>
    <w:rsid w:val="0EE1B7AE"/>
    <w:rsid w:val="0EE1B7AE"/>
    <w:rsid w:val="0F2022D8"/>
    <w:rsid w:val="0F89C7BD"/>
    <w:rsid w:val="0FD9DB57"/>
    <w:rsid w:val="1408FCB7"/>
    <w:rsid w:val="14F408D6"/>
    <w:rsid w:val="16B3472A"/>
    <w:rsid w:val="1C9D0D94"/>
    <w:rsid w:val="1DEAF2C9"/>
    <w:rsid w:val="1DEAF2C9"/>
    <w:rsid w:val="1E2BE72E"/>
    <w:rsid w:val="26DB4F51"/>
    <w:rsid w:val="26DB4F51"/>
    <w:rsid w:val="2F7BD307"/>
    <w:rsid w:val="3117A368"/>
    <w:rsid w:val="316AD95B"/>
    <w:rsid w:val="32CF987A"/>
    <w:rsid w:val="32E4572F"/>
    <w:rsid w:val="33B70D31"/>
    <w:rsid w:val="33B70D31"/>
    <w:rsid w:val="34802790"/>
    <w:rsid w:val="38C98397"/>
    <w:rsid w:val="3975F1BB"/>
    <w:rsid w:val="39930EB1"/>
    <w:rsid w:val="39930EB1"/>
    <w:rsid w:val="3B86ABE5"/>
    <w:rsid w:val="3BAE2459"/>
    <w:rsid w:val="3C1529AE"/>
    <w:rsid w:val="3C721A0A"/>
    <w:rsid w:val="3C9BE0F1"/>
    <w:rsid w:val="3CDACAC7"/>
    <w:rsid w:val="3D49F4BA"/>
    <w:rsid w:val="4489AEA2"/>
    <w:rsid w:val="4489AEA2"/>
    <w:rsid w:val="4779BB86"/>
    <w:rsid w:val="47CA4E39"/>
    <w:rsid w:val="47F0A9CB"/>
    <w:rsid w:val="496D5802"/>
    <w:rsid w:val="49C2777E"/>
    <w:rsid w:val="49C2777E"/>
    <w:rsid w:val="4A7122BF"/>
    <w:rsid w:val="4AAC6EB2"/>
    <w:rsid w:val="4BE03066"/>
    <w:rsid w:val="4C1BA8D9"/>
    <w:rsid w:val="4C1BA8D9"/>
    <w:rsid w:val="4C483F13"/>
    <w:rsid w:val="4C483F13"/>
    <w:rsid w:val="4CF4C603"/>
    <w:rsid w:val="4D7A0A2F"/>
    <w:rsid w:val="4E71C690"/>
    <w:rsid w:val="4E94AC78"/>
    <w:rsid w:val="4E94AC78"/>
    <w:rsid w:val="4F03D66B"/>
    <w:rsid w:val="4F15DA90"/>
    <w:rsid w:val="5011ED0F"/>
    <w:rsid w:val="52966BAF"/>
    <w:rsid w:val="5404BFE2"/>
    <w:rsid w:val="540D9261"/>
    <w:rsid w:val="55A962C2"/>
    <w:rsid w:val="580EBB1B"/>
    <w:rsid w:val="5A12F855"/>
    <w:rsid w:val="5ACB2212"/>
    <w:rsid w:val="5D3D818D"/>
    <w:rsid w:val="5DCC7706"/>
    <w:rsid w:val="605AC165"/>
    <w:rsid w:val="621F15C6"/>
    <w:rsid w:val="63754FC9"/>
    <w:rsid w:val="63754FC9"/>
    <w:rsid w:val="641B9529"/>
    <w:rsid w:val="650604FB"/>
    <w:rsid w:val="6682260F"/>
    <w:rsid w:val="6682260F"/>
    <w:rsid w:val="6C25040A"/>
    <w:rsid w:val="6CD317D3"/>
    <w:rsid w:val="6D2E0C55"/>
    <w:rsid w:val="6D2E0C55"/>
    <w:rsid w:val="70449038"/>
    <w:rsid w:val="70477382"/>
    <w:rsid w:val="70477382"/>
    <w:rsid w:val="70F8752D"/>
    <w:rsid w:val="71A15B56"/>
    <w:rsid w:val="74422C22"/>
    <w:rsid w:val="750CEB01"/>
    <w:rsid w:val="75176742"/>
    <w:rsid w:val="77D58BAF"/>
    <w:rsid w:val="77D58BAF"/>
    <w:rsid w:val="79159D45"/>
    <w:rsid w:val="79159D45"/>
    <w:rsid w:val="792C0B12"/>
    <w:rsid w:val="7946485A"/>
    <w:rsid w:val="79D24A21"/>
    <w:rsid w:val="7A89CCF9"/>
    <w:rsid w:val="7BA4CBF2"/>
    <w:rsid w:val="7D409C53"/>
    <w:rsid w:val="7E2E0FEF"/>
    <w:rsid w:val="7E7168AF"/>
    <w:rsid w:val="7E99095C"/>
    <w:rsid w:val="7ED06679"/>
    <w:rsid w:val="7FF2A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1D9DC"/>
  <w15:chartTrackingRefBased/>
  <w15:docId w15:val="{8C3A13E3-1711-4690-B24D-1822FB788B8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d4aa125960943d8" /><Relationship Type="http://schemas.openxmlformats.org/officeDocument/2006/relationships/image" Target="/media/image2.png" Id="R22e0cb9d4ad24682" /><Relationship Type="http://schemas.openxmlformats.org/officeDocument/2006/relationships/image" Target="/media/image5.png" Id="Rab21af2d3ceb4662" /><Relationship Type="http://schemas.openxmlformats.org/officeDocument/2006/relationships/image" Target="/media/image6.png" Id="R9184a72cddce42d3" /><Relationship Type="http://schemas.openxmlformats.org/officeDocument/2006/relationships/image" Target="/media/image7.png" Id="R4601ebbacad44a03" /><Relationship Type="http://schemas.openxmlformats.org/officeDocument/2006/relationships/image" Target="/media/image8.png" Id="R0af78c8aceb94a63" /><Relationship Type="http://schemas.openxmlformats.org/officeDocument/2006/relationships/image" Target="/media/image9.png" Id="R2b348075b00f4cdc" /><Relationship Type="http://schemas.microsoft.com/office/2020/10/relationships/intelligence" Target="intelligence2.xml" Id="Ree9b633e88c24327" /><Relationship Type="http://schemas.openxmlformats.org/officeDocument/2006/relationships/image" Target="/media/imagea.png" Id="R60ed084d39ee45d6" /><Relationship Type="http://schemas.openxmlformats.org/officeDocument/2006/relationships/image" Target="/media/imageb.png" Id="Rc42a87fca73f4ca6" /><Relationship Type="http://schemas.openxmlformats.org/officeDocument/2006/relationships/image" Target="/media/imagec.png" Id="R1adb7d9eb1b24909" /><Relationship Type="http://schemas.openxmlformats.org/officeDocument/2006/relationships/image" Target="/media/imaged.png" Id="Ra285ca9a48c849fa" /><Relationship Type="http://schemas.openxmlformats.org/officeDocument/2006/relationships/image" Target="/media/imagee.png" Id="R128858398e7b4822" /><Relationship Type="http://schemas.openxmlformats.org/officeDocument/2006/relationships/image" Target="/media/imagef.png" Id="Rc6565529cbed4d12" /><Relationship Type="http://schemas.openxmlformats.org/officeDocument/2006/relationships/image" Target="/media/image10.png" Id="R6f563494a6a041ce" /><Relationship Type="http://schemas.openxmlformats.org/officeDocument/2006/relationships/image" Target="/media/image11.png" Id="Rbe154c99ef744d6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2022-04-08T02:56:38.3382324Z</dcterms:created>
  <dcterms:modified xsi:type="dcterms:W3CDTF">2022-04-09T01:50:45.0365133Z</dcterms:modified>
  <dc:creator>Sindhu Leela Sishitha Pilli</dc:creator>
  <lastModifiedBy>Sindhu Leela Sishitha Pilli</lastModifiedBy>
</coreProperties>
</file>